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116B79" w:rsidRDefault="005D69D3">
      <w:pPr>
        <w:rPr>
          <w:rFonts w:ascii="Arial" w:hAnsi="Arial" w:cs="Arial"/>
          <w:b/>
          <w:i/>
          <w:iCs/>
          <w:sz w:val="20"/>
          <w:szCs w:val="20"/>
        </w:rPr>
      </w:pPr>
      <w:r>
        <w:rPr>
          <w:rFonts w:ascii="Arial" w:hAnsi="Arial" w:cs="Arial"/>
          <w:b/>
          <w:color w:val="000000"/>
          <w:sz w:val="32"/>
          <w:szCs w:val="32"/>
          <w:u w:val="single"/>
          <w:shd w:val="clear" w:color="auto" w:fill="FFFFFF"/>
        </w:rPr>
        <w:t>Wim Gijsen- terug uit het…</w:t>
      </w: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8B082C">
        <w:rPr>
          <w:rFonts w:ascii="Arial" w:hAnsi="Arial" w:cs="Arial"/>
          <w:sz w:val="20"/>
          <w:szCs w:val="20"/>
        </w:rPr>
        <w:t xml:space="preserve"> </w:t>
      </w:r>
      <w:r w:rsidR="00B11AB8">
        <w:rPr>
          <w:rFonts w:ascii="Arial" w:hAnsi="Arial" w:cs="Arial"/>
          <w:sz w:val="20"/>
          <w:szCs w:val="20"/>
        </w:rPr>
        <w:t>0</w:t>
      </w:r>
      <w:r w:rsidR="005D69D3">
        <w:rPr>
          <w:rFonts w:ascii="Arial" w:hAnsi="Arial" w:cs="Arial"/>
          <w:sz w:val="20"/>
          <w:szCs w:val="20"/>
        </w:rPr>
        <w:t>7</w:t>
      </w:r>
      <w:r w:rsidR="005C34EB">
        <w:rPr>
          <w:rFonts w:ascii="Arial" w:hAnsi="Arial" w:cs="Arial"/>
          <w:sz w:val="20"/>
          <w:szCs w:val="20"/>
        </w:rPr>
        <w:t>-</w:t>
      </w:r>
      <w:r w:rsidR="006367D3">
        <w:rPr>
          <w:rFonts w:ascii="Arial" w:hAnsi="Arial" w:cs="Arial"/>
          <w:sz w:val="20"/>
          <w:szCs w:val="20"/>
        </w:rPr>
        <w:t xml:space="preserve"> 201</w:t>
      </w:r>
      <w:r w:rsidR="00B11AB8">
        <w:rPr>
          <w:rFonts w:ascii="Arial" w:hAnsi="Arial" w:cs="Arial"/>
          <w:sz w:val="20"/>
          <w:szCs w:val="20"/>
        </w:rPr>
        <w:t>8</w:t>
      </w:r>
    </w:p>
    <w:p w:rsidR="004A4D10" w:rsidRDefault="00C55FDA"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C14FC8" w:rsidRDefault="005D69D3" w:rsidP="004A4D10">
      <w:pPr>
        <w:rPr>
          <w:noProof/>
        </w:rPr>
      </w:pPr>
      <w:r>
        <w:rPr>
          <w:noProof/>
        </w:rPr>
        <w:drawing>
          <wp:inline distT="0" distB="0" distL="0" distR="0">
            <wp:extent cx="2847975" cy="49053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905375"/>
                    </a:xfrm>
                    <a:prstGeom prst="rect">
                      <a:avLst/>
                    </a:prstGeom>
                    <a:noFill/>
                    <a:ln>
                      <a:noFill/>
                    </a:ln>
                  </pic:spPr>
                </pic:pic>
              </a:graphicData>
            </a:graphic>
          </wp:inline>
        </w:drawing>
      </w:r>
    </w:p>
    <w:p w:rsidR="00116B79" w:rsidRDefault="00116B79" w:rsidP="004A4D10">
      <w:pPr>
        <w:rPr>
          <w:rFonts w:ascii="Arial" w:hAnsi="Arial" w:cs="Arial"/>
          <w:sz w:val="20"/>
          <w:szCs w:val="20"/>
        </w:rPr>
      </w:pPr>
    </w:p>
    <w:p w:rsidR="007E5978" w:rsidRDefault="007E5978" w:rsidP="004A4D10">
      <w:pPr>
        <w:rPr>
          <w:rFonts w:ascii="Arial" w:hAnsi="Arial" w:cs="Arial"/>
          <w:sz w:val="20"/>
          <w:szCs w:val="20"/>
        </w:rPr>
      </w:pPr>
    </w:p>
    <w:p w:rsidR="007E5978" w:rsidRPr="006128E6" w:rsidRDefault="007E5978" w:rsidP="004A4D10">
      <w:pPr>
        <w:rPr>
          <w:rFonts w:ascii="Arial" w:hAnsi="Arial" w:cs="Arial"/>
          <w:sz w:val="20"/>
          <w:szCs w:val="20"/>
        </w:rPr>
      </w:pPr>
    </w:p>
    <w:p w:rsidR="005D69D3" w:rsidRPr="005D69D3" w:rsidRDefault="005D69D3" w:rsidP="005D69D3">
      <w:pPr>
        <w:spacing w:after="160" w:line="259" w:lineRule="auto"/>
        <w:rPr>
          <w:rFonts w:asciiTheme="minorHAnsi" w:eastAsiaTheme="minorHAnsi" w:hAnsiTheme="minorHAnsi" w:cstheme="minorBidi"/>
          <w:sz w:val="22"/>
          <w:szCs w:val="22"/>
          <w:lang w:eastAsia="en-US"/>
        </w:rPr>
      </w:pPr>
      <w:r w:rsidRPr="005D69D3">
        <w:rPr>
          <w:rFonts w:asciiTheme="minorHAnsi" w:eastAsiaTheme="minorHAnsi" w:hAnsiTheme="minorHAnsi" w:cstheme="minorBidi"/>
          <w:sz w:val="22"/>
          <w:szCs w:val="22"/>
          <w:lang w:eastAsia="en-US"/>
        </w:rPr>
        <w:t>De dichter van deze week was een bekende in de alternatieve circuits in Den Haag in de jaren zestig en volgend. Dat kwam omdat hij zich bezighield met verschillende disciplines en ook politiek actief was.</w:t>
      </w:r>
    </w:p>
    <w:p w:rsidR="005D69D3" w:rsidRPr="005D69D3" w:rsidRDefault="005D69D3" w:rsidP="005D69D3">
      <w:pPr>
        <w:spacing w:after="160" w:line="259" w:lineRule="auto"/>
        <w:rPr>
          <w:rFonts w:asciiTheme="minorHAnsi" w:eastAsiaTheme="minorHAnsi" w:hAnsiTheme="minorHAnsi" w:cstheme="minorBidi"/>
          <w:sz w:val="22"/>
          <w:szCs w:val="22"/>
          <w:lang w:eastAsia="en-US"/>
        </w:rPr>
      </w:pPr>
      <w:r w:rsidRPr="005D69D3">
        <w:rPr>
          <w:rFonts w:asciiTheme="minorHAnsi" w:eastAsiaTheme="minorHAnsi" w:hAnsiTheme="minorHAnsi" w:cstheme="minorBidi"/>
          <w:sz w:val="22"/>
          <w:szCs w:val="22"/>
          <w:lang w:eastAsia="en-US"/>
        </w:rPr>
        <w:t>Wim Gijsen (1933-1990) was schrijver, keramist, hield zich bezig met oosterse filosofie en wat al niet.</w:t>
      </w:r>
    </w:p>
    <w:p w:rsidR="005D69D3" w:rsidRPr="005D69D3" w:rsidRDefault="005D69D3" w:rsidP="005D69D3">
      <w:pPr>
        <w:spacing w:after="160" w:line="259" w:lineRule="auto"/>
        <w:rPr>
          <w:rFonts w:asciiTheme="minorHAnsi" w:eastAsiaTheme="minorHAnsi" w:hAnsiTheme="minorHAnsi" w:cstheme="minorBidi"/>
          <w:sz w:val="22"/>
          <w:szCs w:val="22"/>
          <w:lang w:eastAsia="en-US"/>
        </w:rPr>
      </w:pPr>
      <w:r w:rsidRPr="005D69D3">
        <w:rPr>
          <w:rFonts w:asciiTheme="minorHAnsi" w:eastAsiaTheme="minorHAnsi" w:hAnsiTheme="minorHAnsi" w:cstheme="minorBidi"/>
          <w:sz w:val="22"/>
          <w:szCs w:val="22"/>
          <w:lang w:eastAsia="en-US"/>
        </w:rPr>
        <w:t xml:space="preserve">Als schrijver debuteerde hij als dichter en was hij een tegenstander van de experimentele dichtkunst van het tijdschrift </w:t>
      </w:r>
      <w:hyperlink r:id="rId8" w:history="1">
        <w:r w:rsidRPr="005D69D3">
          <w:rPr>
            <w:rFonts w:asciiTheme="minorHAnsi" w:eastAsiaTheme="minorHAnsi" w:hAnsiTheme="minorHAnsi" w:cstheme="minorBidi"/>
            <w:color w:val="0563C1" w:themeColor="hyperlink"/>
            <w:sz w:val="22"/>
            <w:szCs w:val="22"/>
            <w:u w:val="single"/>
            <w:lang w:eastAsia="en-US"/>
          </w:rPr>
          <w:t>Gard Sivik</w:t>
        </w:r>
      </w:hyperlink>
      <w:r w:rsidRPr="005D69D3">
        <w:rPr>
          <w:rFonts w:asciiTheme="minorHAnsi" w:eastAsiaTheme="minorHAnsi" w:hAnsiTheme="minorHAnsi" w:cstheme="minorBidi"/>
          <w:sz w:val="22"/>
          <w:szCs w:val="22"/>
          <w:lang w:eastAsia="en-US"/>
        </w:rPr>
        <w:t>. Hij was zelf als secretaris lid van de redactie van het tijdschrift Maatstaf, waarin hij ook publiceerde. Naast publicaties over boeddhisme en hindoeïsme publiceerde hij ook romans met een sprookjesachtig karakter. Tegenwoordig valt dat deel van zijn werk onder de noemer “fantasy”. Als zodanig is hij een uniek figuur in de Nederlandse letterkunde die maar weinig van dit soort proza kent.</w:t>
      </w:r>
    </w:p>
    <w:p w:rsidR="005D69D3" w:rsidRPr="005D69D3" w:rsidRDefault="005D69D3" w:rsidP="005D69D3">
      <w:pPr>
        <w:spacing w:after="160" w:line="259" w:lineRule="auto"/>
        <w:rPr>
          <w:rFonts w:asciiTheme="minorHAnsi" w:eastAsiaTheme="minorHAnsi" w:hAnsiTheme="minorHAnsi" w:cstheme="minorBidi"/>
          <w:sz w:val="22"/>
          <w:szCs w:val="22"/>
          <w:lang w:eastAsia="en-US"/>
        </w:rPr>
      </w:pPr>
      <w:r w:rsidRPr="005D69D3">
        <w:rPr>
          <w:rFonts w:asciiTheme="minorHAnsi" w:eastAsiaTheme="minorHAnsi" w:hAnsiTheme="minorHAnsi" w:cstheme="minorBidi"/>
          <w:sz w:val="22"/>
          <w:szCs w:val="22"/>
          <w:lang w:eastAsia="en-US"/>
        </w:rPr>
        <w:t xml:space="preserve">Zijn gedichten zijn een mengeling van diepe gevoelens en gedachten, maar ook alledaagse zaken. In die zin was hij een kind van zijn tijd die dan ook vergeten </w:t>
      </w:r>
      <w:r w:rsidR="00E76E42">
        <w:rPr>
          <w:rFonts w:asciiTheme="minorHAnsi" w:eastAsiaTheme="minorHAnsi" w:hAnsiTheme="minorHAnsi" w:cstheme="minorBidi"/>
          <w:sz w:val="22"/>
          <w:szCs w:val="22"/>
          <w:lang w:eastAsia="en-US"/>
        </w:rPr>
        <w:t xml:space="preserve">is </w:t>
      </w:r>
      <w:bookmarkStart w:id="0" w:name="_GoBack"/>
      <w:bookmarkEnd w:id="0"/>
      <w:r w:rsidRPr="005D69D3">
        <w:rPr>
          <w:rFonts w:asciiTheme="minorHAnsi" w:eastAsiaTheme="minorHAnsi" w:hAnsiTheme="minorHAnsi" w:cstheme="minorBidi"/>
          <w:sz w:val="22"/>
          <w:szCs w:val="22"/>
          <w:lang w:eastAsia="en-US"/>
        </w:rPr>
        <w:t>behalve bij de lezers van “fantasy” en voor sommigen als kenner van de esoterie, met name de oosterse.</w:t>
      </w:r>
    </w:p>
    <w:p w:rsidR="005D69D3" w:rsidRPr="005D69D3" w:rsidRDefault="005D69D3" w:rsidP="005D69D3">
      <w:pPr>
        <w:spacing w:after="160" w:line="259" w:lineRule="auto"/>
        <w:rPr>
          <w:rFonts w:asciiTheme="minorHAnsi" w:eastAsiaTheme="minorHAnsi" w:hAnsiTheme="minorHAnsi" w:cstheme="minorBidi"/>
          <w:sz w:val="22"/>
          <w:szCs w:val="22"/>
          <w:lang w:eastAsia="en-US"/>
        </w:rPr>
      </w:pPr>
      <w:r w:rsidRPr="005D69D3">
        <w:rPr>
          <w:rFonts w:asciiTheme="minorHAnsi" w:eastAsiaTheme="minorHAnsi" w:hAnsiTheme="minorHAnsi" w:cstheme="minorBidi"/>
          <w:sz w:val="22"/>
          <w:szCs w:val="22"/>
          <w:lang w:eastAsia="en-US"/>
        </w:rPr>
        <w:lastRenderedPageBreak/>
        <w:t xml:space="preserve">Het gedicht van de week is uit zijn tweede bundel “Landschappen-menselijke” uit 1964 en laat hem zien in een periode voordat hij geheel en al in de ban was van het buitennatuurlijke. </w:t>
      </w:r>
    </w:p>
    <w:p w:rsidR="004A4D10" w:rsidRDefault="004A4D10">
      <w:pPr>
        <w:rPr>
          <w:sz w:val="20"/>
          <w:szCs w:val="20"/>
        </w:rPr>
      </w:pPr>
    </w:p>
    <w:sectPr w:rsidR="004A4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FDA" w:rsidRDefault="00C55FDA" w:rsidP="00B11AB8">
      <w:r>
        <w:separator/>
      </w:r>
    </w:p>
  </w:endnote>
  <w:endnote w:type="continuationSeparator" w:id="0">
    <w:p w:rsidR="00C55FDA" w:rsidRDefault="00C55FDA"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FDA" w:rsidRDefault="00C55FDA" w:rsidP="00B11AB8">
      <w:r>
        <w:separator/>
      </w:r>
    </w:p>
  </w:footnote>
  <w:footnote w:type="continuationSeparator" w:id="0">
    <w:p w:rsidR="00C55FDA" w:rsidRDefault="00C55FDA"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16B79"/>
    <w:rsid w:val="001E1D2D"/>
    <w:rsid w:val="00205696"/>
    <w:rsid w:val="00291F34"/>
    <w:rsid w:val="003E4C14"/>
    <w:rsid w:val="004A4D10"/>
    <w:rsid w:val="004A5D93"/>
    <w:rsid w:val="00555888"/>
    <w:rsid w:val="00575ECD"/>
    <w:rsid w:val="005C34EB"/>
    <w:rsid w:val="005D69D3"/>
    <w:rsid w:val="006128E6"/>
    <w:rsid w:val="006367D3"/>
    <w:rsid w:val="00691375"/>
    <w:rsid w:val="007237C6"/>
    <w:rsid w:val="00751FD0"/>
    <w:rsid w:val="007E5978"/>
    <w:rsid w:val="008A5E70"/>
    <w:rsid w:val="008B082C"/>
    <w:rsid w:val="008E703B"/>
    <w:rsid w:val="00941F4B"/>
    <w:rsid w:val="009D699E"/>
    <w:rsid w:val="009E741E"/>
    <w:rsid w:val="009F08C6"/>
    <w:rsid w:val="00A449A7"/>
    <w:rsid w:val="00A62636"/>
    <w:rsid w:val="00AC131B"/>
    <w:rsid w:val="00B11AB8"/>
    <w:rsid w:val="00C07564"/>
    <w:rsid w:val="00C14FC8"/>
    <w:rsid w:val="00C55FDA"/>
    <w:rsid w:val="00DA2F4F"/>
    <w:rsid w:val="00E7572F"/>
    <w:rsid w:val="00E76E42"/>
    <w:rsid w:val="00F64D19"/>
    <w:rsid w:val="00F92E87"/>
    <w:rsid w:val="00FB0D9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42F48"/>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Gard_Sivik"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225</Words>
  <Characters>1241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1464</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3</cp:revision>
  <dcterms:created xsi:type="dcterms:W3CDTF">2018-02-10T16:52:00Z</dcterms:created>
  <dcterms:modified xsi:type="dcterms:W3CDTF">2018-02-10T16:57:00Z</dcterms:modified>
</cp:coreProperties>
</file>