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EC1C1D">
      <w:pPr>
        <w:rPr>
          <w:rFonts w:ascii="Arial" w:hAnsi="Arial" w:cs="Arial"/>
          <w:b/>
          <w:i/>
          <w:iCs/>
          <w:sz w:val="20"/>
          <w:szCs w:val="20"/>
        </w:rPr>
      </w:pPr>
      <w:r>
        <w:rPr>
          <w:rFonts w:ascii="Arial" w:hAnsi="Arial" w:cs="Arial"/>
          <w:b/>
          <w:color w:val="000000"/>
          <w:sz w:val="32"/>
          <w:szCs w:val="32"/>
          <w:u w:val="single"/>
          <w:shd w:val="clear" w:color="auto" w:fill="FFFFFF"/>
        </w:rPr>
        <w:t>Boog-Het juiste moment</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B11AB8">
        <w:rPr>
          <w:rFonts w:ascii="Arial" w:hAnsi="Arial" w:cs="Arial"/>
          <w:sz w:val="20"/>
          <w:szCs w:val="20"/>
        </w:rPr>
        <w:t>0</w:t>
      </w:r>
      <w:r w:rsidR="00EC1C1D">
        <w:rPr>
          <w:rFonts w:ascii="Arial" w:hAnsi="Arial" w:cs="Arial"/>
          <w:sz w:val="20"/>
          <w:szCs w:val="20"/>
        </w:rPr>
        <w:t>8</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EE612F"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C14FC8" w:rsidP="004A4D10">
      <w:pPr>
        <w:rPr>
          <w:noProof/>
        </w:rPr>
      </w:pPr>
    </w:p>
    <w:p w:rsidR="00116B79" w:rsidRDefault="00EC1C1D" w:rsidP="004A4D10">
      <w:pPr>
        <w:rPr>
          <w:rFonts w:ascii="Arial" w:hAnsi="Arial" w:cs="Arial"/>
          <w:sz w:val="20"/>
          <w:szCs w:val="20"/>
        </w:rPr>
      </w:pPr>
      <w:r>
        <w:rPr>
          <w:noProof/>
        </w:rPr>
        <w:drawing>
          <wp:inline distT="0" distB="0" distL="0" distR="0">
            <wp:extent cx="3200400" cy="50196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5019675"/>
                    </a:xfrm>
                    <a:prstGeom prst="rect">
                      <a:avLst/>
                    </a:prstGeom>
                    <a:noFill/>
                    <a:ln>
                      <a:noFill/>
                    </a:ln>
                  </pic:spPr>
                </pic:pic>
              </a:graphicData>
            </a:graphic>
          </wp:inline>
        </w:drawing>
      </w:r>
    </w:p>
    <w:p w:rsidR="007E5978" w:rsidRDefault="007E5978" w:rsidP="004A4D10">
      <w:pPr>
        <w:rPr>
          <w:rFonts w:ascii="Arial" w:hAnsi="Arial" w:cs="Arial"/>
          <w:sz w:val="20"/>
          <w:szCs w:val="20"/>
        </w:rPr>
      </w:pPr>
    </w:p>
    <w:p w:rsidR="007E5978" w:rsidRPr="006128E6" w:rsidRDefault="007E5978" w:rsidP="004A4D10">
      <w:pPr>
        <w:rPr>
          <w:rFonts w:ascii="Arial" w:hAnsi="Arial" w:cs="Arial"/>
          <w:sz w:val="20"/>
          <w:szCs w:val="20"/>
        </w:rPr>
      </w:pPr>
    </w:p>
    <w:p w:rsidR="00EC1C1D" w:rsidRPr="00EC1C1D" w:rsidRDefault="005D69D3" w:rsidP="00EC1C1D">
      <w:pPr>
        <w:spacing w:after="160" w:line="259" w:lineRule="auto"/>
        <w:rPr>
          <w:rFonts w:asciiTheme="minorHAnsi" w:eastAsiaTheme="minorHAnsi" w:hAnsiTheme="minorHAnsi" w:cstheme="minorBidi"/>
          <w:sz w:val="22"/>
          <w:szCs w:val="22"/>
          <w:lang w:eastAsia="en-US"/>
        </w:rPr>
      </w:pPr>
      <w:r w:rsidRPr="005D69D3">
        <w:rPr>
          <w:rFonts w:asciiTheme="minorHAnsi" w:eastAsiaTheme="minorHAnsi" w:hAnsiTheme="minorHAnsi" w:cstheme="minorBidi"/>
          <w:sz w:val="22"/>
          <w:szCs w:val="22"/>
          <w:lang w:eastAsia="en-US"/>
        </w:rPr>
        <w:t xml:space="preserve"> </w:t>
      </w:r>
      <w:r w:rsidR="00EC1C1D" w:rsidRPr="00EC1C1D">
        <w:rPr>
          <w:rFonts w:asciiTheme="minorHAnsi" w:eastAsiaTheme="minorHAnsi" w:hAnsiTheme="minorHAnsi" w:cstheme="minorBidi"/>
          <w:sz w:val="22"/>
          <w:szCs w:val="22"/>
          <w:lang w:eastAsia="en-US"/>
        </w:rPr>
        <w:t>De dichter van deze week past in de traditie van het anekdotische dat de (vooral Noord)nederlandse letteren kenmerkt. Het alledaagse is dan ook vaak terug te vinden in het werk van Mark Boog (geb. 1970). Een samengaan met overpeinzingen, zo u wilt melancholie, en een analogie met de natuur, zoals in het gedicht van deze week komt bij hem vaker voor.</w:t>
      </w:r>
    </w:p>
    <w:p w:rsidR="00EC1C1D" w:rsidRPr="00EC1C1D" w:rsidRDefault="00EC1C1D" w:rsidP="00EC1C1D">
      <w:pPr>
        <w:spacing w:after="160" w:line="259" w:lineRule="auto"/>
        <w:rPr>
          <w:rFonts w:asciiTheme="minorHAnsi" w:eastAsiaTheme="minorHAnsi" w:hAnsiTheme="minorHAnsi" w:cstheme="minorBidi"/>
          <w:sz w:val="22"/>
          <w:szCs w:val="22"/>
          <w:lang w:eastAsia="en-US"/>
        </w:rPr>
      </w:pPr>
      <w:r w:rsidRPr="00EC1C1D">
        <w:rPr>
          <w:rFonts w:asciiTheme="minorHAnsi" w:eastAsiaTheme="minorHAnsi" w:hAnsiTheme="minorHAnsi" w:cstheme="minorBidi"/>
          <w:sz w:val="22"/>
          <w:szCs w:val="22"/>
          <w:lang w:eastAsia="en-US"/>
        </w:rPr>
        <w:t xml:space="preserve">Behalve gedichten heeft Boog ook romans geschreven. Hij werd onderscheiden met </w:t>
      </w:r>
      <w:bookmarkStart w:id="0" w:name="_GoBack"/>
      <w:bookmarkEnd w:id="0"/>
      <w:r w:rsidRPr="00EC1C1D">
        <w:rPr>
          <w:rFonts w:asciiTheme="minorHAnsi" w:eastAsiaTheme="minorHAnsi" w:hAnsiTheme="minorHAnsi" w:cstheme="minorBidi"/>
          <w:sz w:val="22"/>
          <w:szCs w:val="22"/>
          <w:lang w:eastAsia="en-US"/>
        </w:rPr>
        <w:t xml:space="preserve">de </w:t>
      </w:r>
      <w:hyperlink r:id="rId8" w:tooltip="C. Buddingh'-prijs" w:history="1">
        <w:r w:rsidRPr="00EC1C1D">
          <w:rPr>
            <w:rStyle w:val="Hyperlink"/>
            <w:rFonts w:asciiTheme="minorHAnsi" w:eastAsiaTheme="minorHAnsi" w:hAnsiTheme="minorHAnsi" w:cstheme="minorBidi"/>
            <w:color w:val="auto"/>
            <w:sz w:val="22"/>
            <w:szCs w:val="22"/>
            <w:u w:val="none"/>
            <w:lang w:eastAsia="en-US"/>
          </w:rPr>
          <w:t>C. Buddingh'-prijs</w:t>
        </w:r>
      </w:hyperlink>
      <w:r w:rsidRPr="00EC1C1D">
        <w:rPr>
          <w:rFonts w:asciiTheme="minorHAnsi" w:eastAsiaTheme="minorHAnsi" w:hAnsiTheme="minorHAnsi" w:cstheme="minorBidi"/>
          <w:sz w:val="22"/>
          <w:szCs w:val="22"/>
          <w:lang w:eastAsia="en-US"/>
        </w:rPr>
        <w:t> en de </w:t>
      </w:r>
      <w:hyperlink r:id="rId9" w:tooltip="VSB Poëzieprijs" w:history="1">
        <w:r w:rsidRPr="00EC1C1D">
          <w:rPr>
            <w:rStyle w:val="Hyperlink"/>
            <w:rFonts w:asciiTheme="minorHAnsi" w:eastAsiaTheme="minorHAnsi" w:hAnsiTheme="minorHAnsi" w:cstheme="minorBidi"/>
            <w:color w:val="auto"/>
            <w:sz w:val="22"/>
            <w:szCs w:val="22"/>
            <w:u w:val="none"/>
            <w:lang w:eastAsia="en-US"/>
          </w:rPr>
          <w:t>VSB Poëzieprijs</w:t>
        </w:r>
      </w:hyperlink>
      <w:r w:rsidRPr="00EC1C1D">
        <w:rPr>
          <w:rFonts w:asciiTheme="minorHAnsi" w:eastAsiaTheme="minorHAnsi" w:hAnsiTheme="minorHAnsi" w:cstheme="minorBidi"/>
          <w:sz w:val="22"/>
          <w:szCs w:val="22"/>
          <w:lang w:eastAsia="en-US"/>
        </w:rPr>
        <w:t>.</w:t>
      </w:r>
    </w:p>
    <w:p w:rsidR="00EC1C1D" w:rsidRPr="00EC1C1D" w:rsidRDefault="00EC1C1D" w:rsidP="00EC1C1D">
      <w:pPr>
        <w:spacing w:after="160" w:line="259" w:lineRule="auto"/>
        <w:rPr>
          <w:rFonts w:asciiTheme="minorHAnsi" w:eastAsiaTheme="minorHAnsi" w:hAnsiTheme="minorHAnsi" w:cstheme="minorBidi"/>
          <w:sz w:val="22"/>
          <w:szCs w:val="22"/>
          <w:lang w:eastAsia="en-US"/>
        </w:rPr>
      </w:pPr>
      <w:r w:rsidRPr="00EC1C1D">
        <w:rPr>
          <w:rFonts w:asciiTheme="minorHAnsi" w:eastAsiaTheme="minorHAnsi" w:hAnsiTheme="minorHAnsi" w:cstheme="minorBidi"/>
          <w:sz w:val="22"/>
          <w:szCs w:val="22"/>
          <w:lang w:eastAsia="en-US"/>
        </w:rPr>
        <w:t>Het gedicht van de week is afkomstig uit de bundel “Zo helder zagen we het zelden” uit 2002.</w:t>
      </w:r>
    </w:p>
    <w:p w:rsidR="005D69D3" w:rsidRPr="005D69D3" w:rsidRDefault="005D69D3" w:rsidP="005D69D3">
      <w:pPr>
        <w:spacing w:after="160" w:line="259" w:lineRule="auto"/>
        <w:rPr>
          <w:rFonts w:asciiTheme="minorHAnsi" w:eastAsiaTheme="minorHAnsi" w:hAnsiTheme="minorHAnsi" w:cstheme="minorBidi"/>
          <w:sz w:val="22"/>
          <w:szCs w:val="22"/>
          <w:lang w:eastAsia="en-US"/>
        </w:rPr>
      </w:pPr>
    </w:p>
    <w:p w:rsidR="004A4D10" w:rsidRDefault="004A4D10">
      <w:pPr>
        <w:rPr>
          <w:sz w:val="20"/>
          <w:szCs w:val="20"/>
        </w:rPr>
      </w:pPr>
    </w:p>
    <w:sectPr w:rsidR="004A4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2F" w:rsidRDefault="00EE612F" w:rsidP="00B11AB8">
      <w:r>
        <w:separator/>
      </w:r>
    </w:p>
  </w:endnote>
  <w:endnote w:type="continuationSeparator" w:id="0">
    <w:p w:rsidR="00EE612F" w:rsidRDefault="00EE612F"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2F" w:rsidRDefault="00EE612F" w:rsidP="00B11AB8">
      <w:r>
        <w:separator/>
      </w:r>
    </w:p>
  </w:footnote>
  <w:footnote w:type="continuationSeparator" w:id="0">
    <w:p w:rsidR="00EE612F" w:rsidRDefault="00EE612F"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16B79"/>
    <w:rsid w:val="001E1D2D"/>
    <w:rsid w:val="00205696"/>
    <w:rsid w:val="00291F34"/>
    <w:rsid w:val="003E4C14"/>
    <w:rsid w:val="004A4D10"/>
    <w:rsid w:val="004A5D93"/>
    <w:rsid w:val="00555888"/>
    <w:rsid w:val="00575ECD"/>
    <w:rsid w:val="005C34EB"/>
    <w:rsid w:val="005D69D3"/>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AC131B"/>
    <w:rsid w:val="00B11AB8"/>
    <w:rsid w:val="00C07564"/>
    <w:rsid w:val="00C14FC8"/>
    <w:rsid w:val="00C55FDA"/>
    <w:rsid w:val="00DA2F4F"/>
    <w:rsid w:val="00E7572F"/>
    <w:rsid w:val="00E76E42"/>
    <w:rsid w:val="00EC1C1D"/>
    <w:rsid w:val="00EE612F"/>
    <w:rsid w:val="00F64D19"/>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9A7DC"/>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EC1C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C._Buddingh%27-prijs"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l.wikipedia.org/wiki/VSB_Po%C3%ABzieprij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740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873</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2018-02-17T13:59:00Z</dcterms:created>
  <dcterms:modified xsi:type="dcterms:W3CDTF">2018-02-17T13:59:00Z</dcterms:modified>
</cp:coreProperties>
</file>