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282443"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Andreus-Tussen bomen</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282443">
        <w:rPr>
          <w:rFonts w:ascii="Arial" w:hAnsi="Arial" w:cs="Arial"/>
          <w:sz w:val="20"/>
          <w:szCs w:val="20"/>
        </w:rPr>
        <w:t>1</w:t>
      </w:r>
      <w:r w:rsidR="008D5D3F">
        <w:rPr>
          <w:rFonts w:ascii="Arial" w:hAnsi="Arial" w:cs="Arial"/>
          <w:sz w:val="20"/>
          <w:szCs w:val="20"/>
        </w:rPr>
        <w:t>8</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957D4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55A67">
      <w:pPr>
        <w:rPr>
          <w:sz w:val="20"/>
          <w:szCs w:val="20"/>
        </w:rPr>
      </w:pPr>
    </w:p>
    <w:p w:rsidR="009864C3" w:rsidRDefault="00282443">
      <w:pPr>
        <w:rPr>
          <w:sz w:val="20"/>
          <w:szCs w:val="20"/>
        </w:rPr>
      </w:pPr>
      <w:r>
        <w:rPr>
          <w:noProof/>
        </w:rPr>
        <w:drawing>
          <wp:inline distT="0" distB="0" distL="0" distR="0">
            <wp:extent cx="4114800" cy="5410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5410200"/>
                    </a:xfrm>
                    <a:prstGeom prst="rect">
                      <a:avLst/>
                    </a:prstGeom>
                    <a:noFill/>
                    <a:ln>
                      <a:noFill/>
                    </a:ln>
                  </pic:spPr>
                </pic:pic>
              </a:graphicData>
            </a:graphic>
          </wp:inline>
        </w:drawing>
      </w:r>
    </w:p>
    <w:p w:rsidR="00282443" w:rsidRDefault="00282443">
      <w:pPr>
        <w:rPr>
          <w:sz w:val="20"/>
          <w:szCs w:val="20"/>
        </w:rPr>
      </w:pPr>
    </w:p>
    <w:p w:rsidR="00282443" w:rsidRPr="00282443" w:rsidRDefault="00282443" w:rsidP="00CE55A7">
      <w:pPr>
        <w:spacing w:after="160" w:line="259" w:lineRule="auto"/>
        <w:rPr>
          <w:rFonts w:asciiTheme="minorHAnsi" w:eastAsiaTheme="minorHAnsi" w:hAnsiTheme="minorHAnsi" w:cstheme="minorBidi"/>
          <w:sz w:val="22"/>
          <w:szCs w:val="22"/>
          <w:lang w:eastAsia="en-US"/>
        </w:rPr>
      </w:pPr>
      <w:r w:rsidRPr="00282443">
        <w:rPr>
          <w:rFonts w:asciiTheme="minorHAnsi" w:eastAsiaTheme="minorHAnsi" w:hAnsiTheme="minorHAnsi" w:cstheme="minorBidi"/>
          <w:sz w:val="22"/>
          <w:szCs w:val="22"/>
          <w:lang w:eastAsia="en-US"/>
        </w:rPr>
        <w:t>Deze week een gedicht dat poogt de natuur en gedachten met elkaar in harmonie te brengen. Het zegt in de</w:t>
      </w:r>
      <w:r w:rsidR="00CE55A7">
        <w:rPr>
          <w:rFonts w:asciiTheme="minorHAnsi" w:eastAsiaTheme="minorHAnsi" w:hAnsiTheme="minorHAnsi" w:cstheme="minorBidi"/>
          <w:sz w:val="22"/>
          <w:szCs w:val="22"/>
          <w:lang w:eastAsia="en-US"/>
        </w:rPr>
        <w:t xml:space="preserve"> </w:t>
      </w:r>
      <w:bookmarkStart w:id="0" w:name="_GoBack"/>
      <w:bookmarkEnd w:id="0"/>
      <w:r w:rsidR="00CE55A7" w:rsidRPr="00CE55A7">
        <w:rPr>
          <w:rFonts w:asciiTheme="minorHAnsi" w:eastAsiaTheme="minorHAnsi" w:hAnsiTheme="minorHAnsi" w:cstheme="minorBidi"/>
          <w:sz w:val="22"/>
          <w:szCs w:val="22"/>
          <w:lang w:eastAsia="en-US"/>
        </w:rPr>
        <w:t>derde</w:t>
      </w:r>
      <w:r w:rsidRPr="00282443">
        <w:rPr>
          <w:rFonts w:asciiTheme="minorHAnsi" w:eastAsiaTheme="minorHAnsi" w:hAnsiTheme="minorHAnsi" w:cstheme="minorBidi"/>
          <w:sz w:val="22"/>
          <w:szCs w:val="22"/>
          <w:lang w:eastAsia="en-US"/>
        </w:rPr>
        <w:t xml:space="preserve"> regel van onderen: ”Niets is nodig te zeggen” een taoïstische uitkomst, na de onrust in de eerste strofe. De natuur, in de vorm van de heldere hemel in de laatste strofe, wint het van de taal. Opvallend is dat daarbij vooral de medeklinkers het moeten ontgelden. Klinkers worden blijkbaar hoger aangeslagen wellicht geïnspireerd door het gedicht  “</w:t>
      </w:r>
      <w:proofErr w:type="spellStart"/>
      <w:r w:rsidRPr="00282443">
        <w:rPr>
          <w:rFonts w:asciiTheme="minorHAnsi" w:eastAsiaTheme="minorHAnsi" w:hAnsiTheme="minorHAnsi" w:cstheme="minorBidi"/>
          <w:sz w:val="22"/>
          <w:szCs w:val="22"/>
          <w:lang w:eastAsia="en-US"/>
        </w:rPr>
        <w:t>Voyelles</w:t>
      </w:r>
      <w:proofErr w:type="spellEnd"/>
      <w:r w:rsidRPr="00282443">
        <w:rPr>
          <w:rFonts w:asciiTheme="minorHAnsi" w:eastAsiaTheme="minorHAnsi" w:hAnsiTheme="minorHAnsi" w:cstheme="minorBidi"/>
          <w:sz w:val="22"/>
          <w:szCs w:val="22"/>
          <w:lang w:eastAsia="en-US"/>
        </w:rPr>
        <w:t xml:space="preserve">” (“Klinkers”) van </w:t>
      </w:r>
      <w:hyperlink r:id="rId8" w:history="1">
        <w:r w:rsidRPr="00282443">
          <w:rPr>
            <w:rFonts w:asciiTheme="minorHAnsi" w:eastAsiaTheme="minorHAnsi" w:hAnsiTheme="minorHAnsi" w:cstheme="minorBidi"/>
            <w:color w:val="0563C1" w:themeColor="hyperlink"/>
            <w:sz w:val="22"/>
            <w:szCs w:val="22"/>
            <w:u w:val="single"/>
            <w:lang w:eastAsia="en-US"/>
          </w:rPr>
          <w:t>Rimbaud</w:t>
        </w:r>
      </w:hyperlink>
      <w:r w:rsidRPr="00282443">
        <w:rPr>
          <w:rFonts w:asciiTheme="minorHAnsi" w:eastAsiaTheme="minorHAnsi" w:hAnsiTheme="minorHAnsi" w:cstheme="minorBidi"/>
          <w:sz w:val="22"/>
          <w:szCs w:val="22"/>
          <w:lang w:eastAsia="en-US"/>
        </w:rPr>
        <w:t xml:space="preserve">, dat </w:t>
      </w:r>
      <w:hyperlink r:id="rId9" w:history="1">
        <w:r w:rsidRPr="00282443">
          <w:rPr>
            <w:rFonts w:asciiTheme="minorHAnsi" w:eastAsiaTheme="minorHAnsi" w:hAnsiTheme="minorHAnsi" w:cstheme="minorBidi"/>
            <w:color w:val="0563C1" w:themeColor="hyperlink"/>
            <w:sz w:val="22"/>
            <w:szCs w:val="22"/>
            <w:u w:val="single"/>
            <w:lang w:eastAsia="en-US"/>
          </w:rPr>
          <w:t>hier</w:t>
        </w:r>
      </w:hyperlink>
      <w:r w:rsidRPr="00282443">
        <w:rPr>
          <w:rFonts w:asciiTheme="minorHAnsi" w:eastAsiaTheme="minorHAnsi" w:hAnsiTheme="minorHAnsi" w:cstheme="minorBidi"/>
          <w:sz w:val="22"/>
          <w:szCs w:val="22"/>
          <w:lang w:eastAsia="en-US"/>
        </w:rPr>
        <w:t>, als tweede met de vertaling is te vinden.</w:t>
      </w:r>
    </w:p>
    <w:p w:rsidR="00282443" w:rsidRPr="00282443" w:rsidRDefault="00282443" w:rsidP="00282443">
      <w:pPr>
        <w:spacing w:after="160" w:line="259" w:lineRule="auto"/>
        <w:rPr>
          <w:rFonts w:asciiTheme="minorHAnsi" w:eastAsiaTheme="minorHAnsi" w:hAnsiTheme="minorHAnsi" w:cstheme="minorBidi"/>
          <w:sz w:val="22"/>
          <w:szCs w:val="22"/>
          <w:lang w:eastAsia="en-US"/>
        </w:rPr>
      </w:pPr>
      <w:r w:rsidRPr="00282443">
        <w:rPr>
          <w:rFonts w:asciiTheme="minorHAnsi" w:eastAsiaTheme="minorHAnsi" w:hAnsiTheme="minorHAnsi" w:cstheme="minorBidi"/>
          <w:sz w:val="22"/>
          <w:szCs w:val="22"/>
          <w:lang w:eastAsia="en-US"/>
        </w:rPr>
        <w:t xml:space="preserve">Onze dichter is Hans Andreus, pseudoniem van J.W. van der Zant. (1926-1977). Hij debuteerde na de tweede wereldoorlog, een bewogen periode voor hem. Hij had in 1943 dienst genomen bij het “Vrijwilligerslegioen Nederland”, een regiment van de </w:t>
      </w:r>
      <w:proofErr w:type="spellStart"/>
      <w:r w:rsidRPr="00282443">
        <w:rPr>
          <w:rFonts w:asciiTheme="minorHAnsi" w:eastAsiaTheme="minorHAnsi" w:hAnsiTheme="minorHAnsi" w:cstheme="minorBidi"/>
          <w:sz w:val="22"/>
          <w:szCs w:val="22"/>
          <w:lang w:eastAsia="en-US"/>
        </w:rPr>
        <w:t>Waffen</w:t>
      </w:r>
      <w:proofErr w:type="spellEnd"/>
      <w:r w:rsidRPr="00282443">
        <w:rPr>
          <w:rFonts w:asciiTheme="minorHAnsi" w:eastAsiaTheme="minorHAnsi" w:hAnsiTheme="minorHAnsi" w:cstheme="minorBidi"/>
          <w:sz w:val="22"/>
          <w:szCs w:val="22"/>
          <w:lang w:eastAsia="en-US"/>
        </w:rPr>
        <w:t>-SS. Toen Andreus na de oorlog voor de rechtbank kwam, wordt hij vrijgesproken omdat hij onder dwang dienst had genomen. Voor geïnteresseerden is in de biografie van Jan van der Vegt (1995, herzien 2006) meer te vinden.</w:t>
      </w:r>
    </w:p>
    <w:p w:rsidR="00282443" w:rsidRPr="00282443" w:rsidRDefault="00282443" w:rsidP="00282443">
      <w:pPr>
        <w:spacing w:after="160" w:line="259" w:lineRule="auto"/>
        <w:rPr>
          <w:rFonts w:asciiTheme="minorHAnsi" w:eastAsiaTheme="minorHAnsi" w:hAnsiTheme="minorHAnsi" w:cstheme="minorBidi"/>
          <w:sz w:val="22"/>
          <w:szCs w:val="22"/>
          <w:lang w:eastAsia="en-US"/>
        </w:rPr>
      </w:pPr>
      <w:r w:rsidRPr="00282443">
        <w:rPr>
          <w:rFonts w:asciiTheme="minorHAnsi" w:eastAsiaTheme="minorHAnsi" w:hAnsiTheme="minorHAnsi" w:cstheme="minorBidi"/>
          <w:sz w:val="22"/>
          <w:szCs w:val="22"/>
          <w:lang w:eastAsia="en-US"/>
        </w:rPr>
        <w:lastRenderedPageBreak/>
        <w:t>Over de ongemakkelijkheid in het omgaan met het oorlogsverleden van schrijvers schreef ik al eerder (</w:t>
      </w:r>
      <w:hyperlink r:id="rId10" w:history="1">
        <w:r w:rsidRPr="00282443">
          <w:rPr>
            <w:rStyle w:val="Hyperlink"/>
            <w:rFonts w:asciiTheme="minorHAnsi" w:eastAsiaTheme="minorHAnsi" w:hAnsiTheme="minorHAnsi" w:cstheme="minorBidi"/>
            <w:sz w:val="22"/>
            <w:szCs w:val="22"/>
            <w:lang w:eastAsia="en-US"/>
          </w:rPr>
          <w:t>week 41-2018</w:t>
        </w:r>
      </w:hyperlink>
      <w:r w:rsidRPr="00282443">
        <w:rPr>
          <w:rFonts w:asciiTheme="minorHAnsi" w:eastAsiaTheme="minorHAnsi" w:hAnsiTheme="minorHAnsi" w:cstheme="minorBidi"/>
          <w:sz w:val="22"/>
          <w:szCs w:val="22"/>
          <w:lang w:eastAsia="en-US"/>
        </w:rPr>
        <w:t xml:space="preserve">). Voor Andreus geldt dat de waardering voor zijn werk, zowel het dichtwerk als de kinderboeken, niet beïnvloed is door zijn gedrag in de tweede wereldoorlog. </w:t>
      </w:r>
    </w:p>
    <w:p w:rsidR="00282443" w:rsidRPr="00282443" w:rsidRDefault="00282443" w:rsidP="00282443">
      <w:pPr>
        <w:spacing w:after="160" w:line="259" w:lineRule="auto"/>
        <w:rPr>
          <w:rFonts w:asciiTheme="minorHAnsi" w:eastAsiaTheme="minorHAnsi" w:hAnsiTheme="minorHAnsi" w:cstheme="minorBidi"/>
          <w:sz w:val="22"/>
          <w:szCs w:val="22"/>
          <w:lang w:eastAsia="en-US"/>
        </w:rPr>
      </w:pPr>
      <w:r w:rsidRPr="00282443">
        <w:rPr>
          <w:rFonts w:asciiTheme="minorHAnsi" w:eastAsiaTheme="minorHAnsi" w:hAnsiTheme="minorHAnsi" w:cstheme="minorBidi"/>
          <w:sz w:val="22"/>
          <w:szCs w:val="22"/>
          <w:lang w:eastAsia="en-US"/>
        </w:rPr>
        <w:t xml:space="preserve">Gedichten van hem waren hier eerder te lezen, week </w:t>
      </w:r>
      <w:hyperlink r:id="rId11" w:history="1">
        <w:r w:rsidRPr="00282443">
          <w:rPr>
            <w:rStyle w:val="Hyperlink"/>
            <w:rFonts w:asciiTheme="minorHAnsi" w:eastAsiaTheme="minorHAnsi" w:hAnsiTheme="minorHAnsi" w:cstheme="minorBidi"/>
            <w:sz w:val="22"/>
            <w:szCs w:val="22"/>
            <w:lang w:eastAsia="en-US"/>
          </w:rPr>
          <w:t>04-2014</w:t>
        </w:r>
      </w:hyperlink>
      <w:r w:rsidRPr="00282443">
        <w:rPr>
          <w:rFonts w:asciiTheme="minorHAnsi" w:eastAsiaTheme="minorHAnsi" w:hAnsiTheme="minorHAnsi" w:cstheme="minorBidi"/>
          <w:sz w:val="22"/>
          <w:szCs w:val="22"/>
          <w:lang w:eastAsia="en-US"/>
        </w:rPr>
        <w:t xml:space="preserve"> en week </w:t>
      </w:r>
      <w:hyperlink r:id="rId12" w:history="1">
        <w:r w:rsidRPr="00282443">
          <w:rPr>
            <w:rStyle w:val="Hyperlink"/>
            <w:rFonts w:asciiTheme="minorHAnsi" w:eastAsiaTheme="minorHAnsi" w:hAnsiTheme="minorHAnsi" w:cstheme="minorBidi"/>
            <w:sz w:val="22"/>
            <w:szCs w:val="22"/>
            <w:lang w:eastAsia="en-US"/>
          </w:rPr>
          <w:t>50-2017</w:t>
        </w:r>
      </w:hyperlink>
      <w:r w:rsidRPr="00282443">
        <w:rPr>
          <w:rFonts w:asciiTheme="minorHAnsi" w:eastAsiaTheme="minorHAnsi" w:hAnsiTheme="minorHAnsi" w:cstheme="minorBidi"/>
          <w:sz w:val="22"/>
          <w:szCs w:val="22"/>
          <w:lang w:eastAsia="en-US"/>
        </w:rPr>
        <w:t xml:space="preserve">. Hij is dichter, zoekend naar bevrijding en zelfontplooiing. Voor zijn worsteling hiermee zocht hij heil bij de psychiater </w:t>
      </w:r>
      <w:proofErr w:type="spellStart"/>
      <w:r w:rsidRPr="00282443">
        <w:rPr>
          <w:rFonts w:asciiTheme="minorHAnsi" w:eastAsiaTheme="minorHAnsi" w:hAnsiTheme="minorHAnsi" w:cstheme="minorBidi"/>
          <w:sz w:val="22"/>
          <w:szCs w:val="22"/>
          <w:lang w:eastAsia="en-US"/>
        </w:rPr>
        <w:t>Lietaert</w:t>
      </w:r>
      <w:proofErr w:type="spellEnd"/>
      <w:r w:rsidRPr="00282443">
        <w:rPr>
          <w:rFonts w:asciiTheme="minorHAnsi" w:eastAsiaTheme="minorHAnsi" w:hAnsiTheme="minorHAnsi" w:cstheme="minorBidi"/>
          <w:sz w:val="22"/>
          <w:szCs w:val="22"/>
          <w:lang w:eastAsia="en-US"/>
        </w:rPr>
        <w:t xml:space="preserve"> </w:t>
      </w:r>
      <w:proofErr w:type="spellStart"/>
      <w:r w:rsidRPr="00282443">
        <w:rPr>
          <w:rFonts w:asciiTheme="minorHAnsi" w:eastAsiaTheme="minorHAnsi" w:hAnsiTheme="minorHAnsi" w:cstheme="minorBidi"/>
          <w:sz w:val="22"/>
          <w:szCs w:val="22"/>
          <w:lang w:eastAsia="en-US"/>
        </w:rPr>
        <w:t>Peerbolte</w:t>
      </w:r>
      <w:proofErr w:type="spellEnd"/>
      <w:r w:rsidRPr="00282443">
        <w:rPr>
          <w:rFonts w:asciiTheme="minorHAnsi" w:eastAsiaTheme="minorHAnsi" w:hAnsiTheme="minorHAnsi" w:cstheme="minorBidi"/>
          <w:sz w:val="22"/>
          <w:szCs w:val="22"/>
          <w:lang w:eastAsia="en-US"/>
        </w:rPr>
        <w:t xml:space="preserve">, in de vorm van een behandeling (prenatale psychoanalyse), die bij mijn weten alleen door  deze psychiater werd beoefend. </w:t>
      </w:r>
    </w:p>
    <w:p w:rsidR="00282443" w:rsidRPr="00282443" w:rsidRDefault="00282443" w:rsidP="00282443">
      <w:pPr>
        <w:spacing w:after="160" w:line="259" w:lineRule="auto"/>
        <w:rPr>
          <w:rFonts w:asciiTheme="minorHAnsi" w:eastAsiaTheme="minorHAnsi" w:hAnsiTheme="minorHAnsi" w:cstheme="minorBidi"/>
          <w:sz w:val="22"/>
          <w:szCs w:val="22"/>
          <w:lang w:eastAsia="en-US"/>
        </w:rPr>
      </w:pPr>
      <w:r w:rsidRPr="00282443">
        <w:rPr>
          <w:rFonts w:asciiTheme="minorHAnsi" w:eastAsiaTheme="minorHAnsi" w:hAnsiTheme="minorHAnsi" w:cstheme="minorBidi"/>
          <w:sz w:val="22"/>
          <w:szCs w:val="22"/>
          <w:lang w:eastAsia="en-US"/>
        </w:rPr>
        <w:t xml:space="preserve">In zijn gedichten is die zoektocht ook terug te vinden, aanvankelijk meer experimenteel zoals de </w:t>
      </w:r>
      <w:hyperlink r:id="rId13" w:history="1">
        <w:r w:rsidRPr="00282443">
          <w:rPr>
            <w:rFonts w:asciiTheme="minorHAnsi" w:eastAsiaTheme="minorHAnsi" w:hAnsiTheme="minorHAnsi" w:cstheme="minorBidi"/>
            <w:color w:val="0563C1" w:themeColor="hyperlink"/>
            <w:sz w:val="22"/>
            <w:szCs w:val="22"/>
            <w:u w:val="single"/>
            <w:lang w:eastAsia="en-US"/>
          </w:rPr>
          <w:t>vijftigers</w:t>
        </w:r>
      </w:hyperlink>
      <w:r w:rsidRPr="00282443">
        <w:rPr>
          <w:rFonts w:asciiTheme="minorHAnsi" w:eastAsiaTheme="minorHAnsi" w:hAnsiTheme="minorHAnsi" w:cstheme="minorBidi"/>
          <w:sz w:val="22"/>
          <w:szCs w:val="22"/>
          <w:lang w:eastAsia="en-US"/>
        </w:rPr>
        <w:t>, later in een eenvoudiger en meer eigen taal. Het gedicht van de week werd voor het eerst gepubliceerd in het tijdschrift “Maatstaf” in 1959 en gebundeld in 1961 in de bundel “Groen land” in 1961. Uit deze bundel is de tekst afkomstig.</w:t>
      </w:r>
    </w:p>
    <w:p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41" w:rsidRDefault="00957D41" w:rsidP="00B11AB8">
      <w:r>
        <w:separator/>
      </w:r>
    </w:p>
  </w:endnote>
  <w:endnote w:type="continuationSeparator" w:id="0">
    <w:p w:rsidR="00957D41" w:rsidRDefault="00957D4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41" w:rsidRDefault="00957D41" w:rsidP="00B11AB8">
      <w:r>
        <w:separator/>
      </w:r>
    </w:p>
  </w:footnote>
  <w:footnote w:type="continuationSeparator" w:id="0">
    <w:p w:rsidR="00957D41" w:rsidRDefault="00957D4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82443"/>
    <w:rsid w:val="00291F34"/>
    <w:rsid w:val="003E4C14"/>
    <w:rsid w:val="0040459A"/>
    <w:rsid w:val="004A4D10"/>
    <w:rsid w:val="004A5D93"/>
    <w:rsid w:val="00575ECD"/>
    <w:rsid w:val="005C34EB"/>
    <w:rsid w:val="006128E6"/>
    <w:rsid w:val="006367D3"/>
    <w:rsid w:val="00691375"/>
    <w:rsid w:val="00751FD0"/>
    <w:rsid w:val="008A5E70"/>
    <w:rsid w:val="008B082C"/>
    <w:rsid w:val="008D5D3F"/>
    <w:rsid w:val="008E703B"/>
    <w:rsid w:val="00941F4B"/>
    <w:rsid w:val="00957D41"/>
    <w:rsid w:val="009864C3"/>
    <w:rsid w:val="009D699E"/>
    <w:rsid w:val="009F08C6"/>
    <w:rsid w:val="00A449A7"/>
    <w:rsid w:val="00A62636"/>
    <w:rsid w:val="00A63043"/>
    <w:rsid w:val="00AB42AB"/>
    <w:rsid w:val="00AD25DC"/>
    <w:rsid w:val="00B11AB8"/>
    <w:rsid w:val="00C07564"/>
    <w:rsid w:val="00CE1638"/>
    <w:rsid w:val="00CE55A7"/>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CB34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semiHidden/>
    <w:unhideWhenUsed/>
    <w:rsid w:val="00282443"/>
    <w:rPr>
      <w:rFonts w:ascii="Segoe UI" w:hAnsi="Segoe UI" w:cs="Segoe UI"/>
      <w:sz w:val="18"/>
      <w:szCs w:val="18"/>
    </w:rPr>
  </w:style>
  <w:style w:type="character" w:customStyle="1" w:styleId="BallontekstChar">
    <w:name w:val="Ballontekst Char"/>
    <w:basedOn w:val="Standaardalinea-lettertype"/>
    <w:link w:val="Ballontekst"/>
    <w:semiHidden/>
    <w:rsid w:val="00282443"/>
    <w:rPr>
      <w:rFonts w:ascii="Segoe UI" w:hAnsi="Segoe UI" w:cs="Segoe UI"/>
      <w:sz w:val="18"/>
      <w:szCs w:val="18"/>
    </w:rPr>
  </w:style>
  <w:style w:type="character" w:styleId="Onopgelostemelding">
    <w:name w:val="Unresolved Mention"/>
    <w:basedOn w:val="Standaardalinea-lettertype"/>
    <w:uiPriority w:val="99"/>
    <w:semiHidden/>
    <w:unhideWhenUsed/>
    <w:rsid w:val="0028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Arthur_Rimbaud" TargetMode="External"/><Relationship Id="rId13" Type="http://schemas.openxmlformats.org/officeDocument/2006/relationships/hyperlink" Target="https://www.literatuurgeschiedenis.nl/20ste/literatuurgeschiedenis/lg20010.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arspoetica.nl/wp-content/uploads/2017/03/WEEK-50-2017-Archief-Andreus-Eenvoudige-semantiek.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www.arspoetica.nl/wordpress/wp-content/uploads/2017/03/WEEK-04-2014-Archief-Hans-Andreus-De-golf-deel-theorie.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rspoetica.nl/wp-content/uploads/2018/10/WEEK-41-2018-Archief-Buning-De-groene-Maas.docx" TargetMode="External"/><Relationship Id="rId4" Type="http://schemas.openxmlformats.org/officeDocument/2006/relationships/footnotes" Target="footnotes.xml"/><Relationship Id="rId9" Type="http://schemas.openxmlformats.org/officeDocument/2006/relationships/hyperlink" Target="https://www.dbnl.org/tekst/_rev002198301_01/_rev002198301_01_0067.php"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2710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2019-04-27T12:00:00Z</dcterms:created>
  <dcterms:modified xsi:type="dcterms:W3CDTF">2019-04-27T17:26:00Z</dcterms:modified>
</cp:coreProperties>
</file>