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91A98" w14:textId="6A2AB4B1" w:rsidR="00C07564" w:rsidRPr="006128E6" w:rsidRDefault="005D4FFA">
      <w:pPr>
        <w:rPr>
          <w:rFonts w:ascii="Arial" w:hAnsi="Arial" w:cs="Arial"/>
          <w:b/>
          <w:sz w:val="20"/>
          <w:szCs w:val="20"/>
        </w:rPr>
      </w:pPr>
      <w:r>
        <w:rPr>
          <w:rFonts w:ascii="Arial" w:hAnsi="Arial" w:cs="Arial"/>
          <w:b/>
          <w:color w:val="000000"/>
          <w:sz w:val="32"/>
          <w:szCs w:val="32"/>
          <w:u w:val="single"/>
          <w:shd w:val="clear" w:color="auto" w:fill="FFFFFF"/>
        </w:rPr>
        <w:t>MULTATULI-Ik weet niet…</w:t>
      </w:r>
    </w:p>
    <w:p w14:paraId="518E1202" w14:textId="77777777" w:rsidR="00575ECD" w:rsidRPr="006128E6" w:rsidRDefault="00575ECD">
      <w:pPr>
        <w:rPr>
          <w:rFonts w:ascii="Arial" w:hAnsi="Arial" w:cs="Arial"/>
          <w:sz w:val="20"/>
          <w:szCs w:val="20"/>
        </w:rPr>
      </w:pPr>
      <w:r w:rsidRPr="006128E6">
        <w:rPr>
          <w:rFonts w:ascii="Arial" w:hAnsi="Arial" w:cs="Arial"/>
          <w:sz w:val="20"/>
          <w:szCs w:val="20"/>
        </w:rPr>
        <w:t>Gedicht van de Week</w:t>
      </w:r>
      <w:r w:rsidR="004A4D10" w:rsidRPr="006128E6">
        <w:rPr>
          <w:rFonts w:ascii="Arial" w:hAnsi="Arial" w:cs="Arial"/>
          <w:sz w:val="20"/>
          <w:szCs w:val="20"/>
        </w:rPr>
        <w:t xml:space="preserve"> </w:t>
      </w:r>
    </w:p>
    <w:p w14:paraId="5255B9EE" w14:textId="08D7D0BD" w:rsidR="004A4D10" w:rsidRPr="006128E6" w:rsidRDefault="004A5D93">
      <w:pPr>
        <w:rPr>
          <w:rFonts w:ascii="Arial" w:hAnsi="Arial" w:cs="Arial"/>
          <w:sz w:val="20"/>
          <w:szCs w:val="20"/>
        </w:rPr>
      </w:pPr>
      <w:r w:rsidRPr="006128E6">
        <w:rPr>
          <w:rFonts w:ascii="Arial" w:hAnsi="Arial" w:cs="Arial"/>
          <w:sz w:val="20"/>
          <w:szCs w:val="20"/>
        </w:rPr>
        <w:t>W</w:t>
      </w:r>
      <w:r w:rsidR="00575ECD" w:rsidRPr="006128E6">
        <w:rPr>
          <w:rFonts w:ascii="Arial" w:hAnsi="Arial" w:cs="Arial"/>
          <w:sz w:val="20"/>
          <w:szCs w:val="20"/>
        </w:rPr>
        <w:t>eek</w:t>
      </w:r>
      <w:r w:rsidR="009864C3">
        <w:rPr>
          <w:rFonts w:ascii="Arial" w:hAnsi="Arial" w:cs="Arial"/>
          <w:sz w:val="20"/>
          <w:szCs w:val="20"/>
        </w:rPr>
        <w:t xml:space="preserve"> </w:t>
      </w:r>
      <w:r w:rsidR="005D4FFA">
        <w:rPr>
          <w:rFonts w:ascii="Arial" w:hAnsi="Arial" w:cs="Arial"/>
          <w:sz w:val="20"/>
          <w:szCs w:val="20"/>
        </w:rPr>
        <w:t>33</w:t>
      </w:r>
      <w:r w:rsidR="005C34EB">
        <w:rPr>
          <w:rFonts w:ascii="Arial" w:hAnsi="Arial" w:cs="Arial"/>
          <w:sz w:val="20"/>
          <w:szCs w:val="20"/>
        </w:rPr>
        <w:t>-</w:t>
      </w:r>
      <w:r w:rsidR="006367D3">
        <w:rPr>
          <w:rFonts w:ascii="Arial" w:hAnsi="Arial" w:cs="Arial"/>
          <w:sz w:val="20"/>
          <w:szCs w:val="20"/>
        </w:rPr>
        <w:t xml:space="preserve"> 20</w:t>
      </w:r>
      <w:r w:rsidR="006209A7">
        <w:rPr>
          <w:rFonts w:ascii="Arial" w:hAnsi="Arial" w:cs="Arial"/>
          <w:sz w:val="20"/>
          <w:szCs w:val="20"/>
        </w:rPr>
        <w:t>2</w:t>
      </w:r>
      <w:r w:rsidR="00A702BE">
        <w:rPr>
          <w:rFonts w:ascii="Arial" w:hAnsi="Arial" w:cs="Arial"/>
          <w:sz w:val="20"/>
          <w:szCs w:val="20"/>
        </w:rPr>
        <w:t>1</w:t>
      </w:r>
    </w:p>
    <w:p w14:paraId="3DCACC2F" w14:textId="77777777" w:rsidR="004A4D10" w:rsidRPr="006128E6" w:rsidRDefault="009F17FC" w:rsidP="004A4D10">
      <w:pPr>
        <w:rPr>
          <w:rFonts w:ascii="Arial" w:hAnsi="Arial" w:cs="Arial"/>
          <w:sz w:val="20"/>
          <w:szCs w:val="20"/>
        </w:rPr>
      </w:pPr>
      <w:hyperlink r:id="rId6" w:history="1">
        <w:r w:rsidR="004A4D10" w:rsidRPr="006128E6">
          <w:rPr>
            <w:rStyle w:val="Hyperlink"/>
            <w:rFonts w:ascii="Arial" w:hAnsi="Arial" w:cs="Arial"/>
            <w:sz w:val="20"/>
            <w:szCs w:val="20"/>
          </w:rPr>
          <w:t>www.arspoetica.nl</w:t>
        </w:r>
      </w:hyperlink>
      <w:r w:rsidR="004A4D10" w:rsidRPr="006128E6">
        <w:rPr>
          <w:rFonts w:ascii="Arial" w:hAnsi="Arial" w:cs="Arial"/>
          <w:sz w:val="20"/>
          <w:szCs w:val="20"/>
        </w:rPr>
        <w:t xml:space="preserve"> </w:t>
      </w:r>
    </w:p>
    <w:p w14:paraId="2807F00E" w14:textId="77777777" w:rsidR="004A4D10" w:rsidRDefault="004A4D10">
      <w:pPr>
        <w:rPr>
          <w:sz w:val="20"/>
          <w:szCs w:val="20"/>
        </w:rPr>
      </w:pPr>
    </w:p>
    <w:p w14:paraId="53911FC7" w14:textId="24CE2549" w:rsidR="00E55A67" w:rsidRDefault="005D4FFA">
      <w:pPr>
        <w:rPr>
          <w:sz w:val="20"/>
          <w:szCs w:val="20"/>
        </w:rPr>
      </w:pPr>
      <w:r>
        <w:rPr>
          <w:noProof/>
        </w:rPr>
        <w:drawing>
          <wp:inline distT="0" distB="0" distL="0" distR="0" wp14:anchorId="5C747633" wp14:editId="412E35AE">
            <wp:extent cx="3848100" cy="48387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8100" cy="4838700"/>
                    </a:xfrm>
                    <a:prstGeom prst="rect">
                      <a:avLst/>
                    </a:prstGeom>
                    <a:noFill/>
                    <a:ln>
                      <a:noFill/>
                    </a:ln>
                  </pic:spPr>
                </pic:pic>
              </a:graphicData>
            </a:graphic>
          </wp:inline>
        </w:drawing>
      </w:r>
    </w:p>
    <w:p w14:paraId="13792987" w14:textId="2A3AE8E0" w:rsidR="005D4FFA" w:rsidRDefault="005D4FFA">
      <w:pPr>
        <w:rPr>
          <w:sz w:val="20"/>
          <w:szCs w:val="20"/>
        </w:rPr>
      </w:pPr>
    </w:p>
    <w:p w14:paraId="3104A222" w14:textId="77777777" w:rsidR="005D4FFA" w:rsidRDefault="005D4FFA">
      <w:pPr>
        <w:rPr>
          <w:sz w:val="20"/>
          <w:szCs w:val="20"/>
        </w:rPr>
      </w:pPr>
    </w:p>
    <w:p w14:paraId="19751391" w14:textId="77777777" w:rsidR="005D4FFA" w:rsidRPr="005D4FFA" w:rsidRDefault="005D4FFA" w:rsidP="005D4FFA">
      <w:pPr>
        <w:rPr>
          <w:rFonts w:ascii="Calibri" w:eastAsia="Calibri" w:hAnsi="Calibri" w:cs="Calibri"/>
          <w:sz w:val="22"/>
          <w:szCs w:val="22"/>
          <w:lang w:eastAsia="en-US"/>
        </w:rPr>
      </w:pPr>
      <w:r w:rsidRPr="005D4FFA">
        <w:rPr>
          <w:rFonts w:ascii="Calibri" w:eastAsia="Calibri" w:hAnsi="Calibri" w:cs="Calibri"/>
          <w:sz w:val="22"/>
          <w:szCs w:val="22"/>
          <w:lang w:eastAsia="en-US"/>
        </w:rPr>
        <w:t>De schrijver van deze week is niet bekend om zijn gedichten, maar wordt algemeen als de grootste schrijver van het Nederlands taalgebied beschouwd.</w:t>
      </w:r>
    </w:p>
    <w:p w14:paraId="3B7C67BC" w14:textId="77777777" w:rsidR="005D4FFA" w:rsidRPr="005D4FFA" w:rsidRDefault="005D4FFA" w:rsidP="005D4FFA">
      <w:pPr>
        <w:rPr>
          <w:rFonts w:ascii="Calibri" w:eastAsia="Calibri" w:hAnsi="Calibri" w:cs="Calibri"/>
          <w:sz w:val="22"/>
          <w:szCs w:val="22"/>
          <w:lang w:eastAsia="en-US"/>
        </w:rPr>
      </w:pPr>
      <w:r w:rsidRPr="005D4FFA">
        <w:rPr>
          <w:rFonts w:ascii="Calibri" w:eastAsia="Calibri" w:hAnsi="Calibri" w:cs="Calibri"/>
          <w:sz w:val="22"/>
          <w:szCs w:val="22"/>
          <w:lang w:eastAsia="en-US"/>
        </w:rPr>
        <w:t>Multatuli (1820-1887, pseudoniem van Eduard Douwes Dekker) is beroemd geworden door zijn hoofdwerk “Max Havelaar” (1860) een afrekening met het Nederlands beleid in de koloniën en aanklacht tegen zijn behandeling als ambtenaar in het toenmalig Nederlands Indië.</w:t>
      </w:r>
    </w:p>
    <w:p w14:paraId="2EA46AC5" w14:textId="77777777" w:rsidR="005D4FFA" w:rsidRPr="005D4FFA" w:rsidRDefault="005D4FFA" w:rsidP="005D4FFA">
      <w:pPr>
        <w:rPr>
          <w:rFonts w:ascii="Calibri" w:eastAsia="Calibri" w:hAnsi="Calibri" w:cs="Calibri"/>
          <w:sz w:val="22"/>
          <w:szCs w:val="22"/>
          <w:lang w:eastAsia="en-US"/>
        </w:rPr>
      </w:pPr>
      <w:r w:rsidRPr="005D4FFA">
        <w:rPr>
          <w:rFonts w:ascii="Calibri" w:eastAsia="Calibri" w:hAnsi="Calibri" w:cs="Calibri"/>
          <w:sz w:val="22"/>
          <w:szCs w:val="22"/>
          <w:lang w:eastAsia="en-US"/>
        </w:rPr>
        <w:t xml:space="preserve">In dit boek komt de geschiedenis van </w:t>
      </w:r>
      <w:proofErr w:type="spellStart"/>
      <w:r w:rsidRPr="005D4FFA">
        <w:rPr>
          <w:rFonts w:ascii="Calibri" w:eastAsia="Calibri" w:hAnsi="Calibri" w:cs="Calibri"/>
          <w:sz w:val="22"/>
          <w:szCs w:val="22"/>
          <w:lang w:eastAsia="en-US"/>
        </w:rPr>
        <w:t>Saidjah</w:t>
      </w:r>
      <w:proofErr w:type="spellEnd"/>
      <w:r w:rsidRPr="005D4FFA">
        <w:rPr>
          <w:rFonts w:ascii="Calibri" w:eastAsia="Calibri" w:hAnsi="Calibri" w:cs="Calibri"/>
          <w:sz w:val="22"/>
          <w:szCs w:val="22"/>
          <w:lang w:eastAsia="en-US"/>
        </w:rPr>
        <w:t xml:space="preserve"> en Adinda voor. Het is een liefdesgeschiedenis die eindigt met de dood van beiden door Nederlands militair geweld. Als </w:t>
      </w:r>
      <w:proofErr w:type="spellStart"/>
      <w:r w:rsidRPr="005D4FFA">
        <w:rPr>
          <w:rFonts w:ascii="Calibri" w:eastAsia="Calibri" w:hAnsi="Calibri" w:cs="Calibri"/>
          <w:sz w:val="22"/>
          <w:szCs w:val="22"/>
          <w:lang w:eastAsia="en-US"/>
        </w:rPr>
        <w:t>Saidjah</w:t>
      </w:r>
      <w:proofErr w:type="spellEnd"/>
      <w:r w:rsidRPr="005D4FFA">
        <w:rPr>
          <w:rFonts w:ascii="Calibri" w:eastAsia="Calibri" w:hAnsi="Calibri" w:cs="Calibri"/>
          <w:sz w:val="22"/>
          <w:szCs w:val="22"/>
          <w:lang w:eastAsia="en-US"/>
        </w:rPr>
        <w:t xml:space="preserve"> naar haar op zoek gaat, voorziet hij dat het niet goed zal aflopen en dicht hij dit gedicht over de dood in het Maleis dat op zijn beurt als “vertaald” in het verhaal wordt opgenomen. </w:t>
      </w:r>
    </w:p>
    <w:p w14:paraId="74A0C860" w14:textId="77777777" w:rsidR="005D4FFA" w:rsidRPr="005D4FFA" w:rsidRDefault="005D4FFA" w:rsidP="005D4FFA">
      <w:pPr>
        <w:rPr>
          <w:rFonts w:ascii="Calibri" w:eastAsia="Calibri" w:hAnsi="Calibri" w:cs="Calibri"/>
          <w:sz w:val="22"/>
          <w:szCs w:val="22"/>
          <w:lang w:eastAsia="en-US"/>
        </w:rPr>
      </w:pPr>
      <w:r w:rsidRPr="005D4FFA">
        <w:rPr>
          <w:rFonts w:ascii="Calibri" w:eastAsia="Calibri" w:hAnsi="Calibri" w:cs="Calibri"/>
          <w:sz w:val="22"/>
          <w:szCs w:val="22"/>
          <w:lang w:eastAsia="en-US"/>
        </w:rPr>
        <w:t>Het is hier opgenomen volgens de tekst van “Verzamelde Werken” derde druk(1907).</w:t>
      </w:r>
    </w:p>
    <w:p w14:paraId="57340FA6" w14:textId="77777777" w:rsidR="005D4FFA" w:rsidRPr="005D4FFA" w:rsidRDefault="005D4FFA" w:rsidP="005D4FFA">
      <w:pPr>
        <w:rPr>
          <w:rFonts w:ascii="Calibri" w:eastAsia="Calibri" w:hAnsi="Calibri" w:cs="Calibri"/>
          <w:sz w:val="22"/>
          <w:szCs w:val="22"/>
          <w:lang w:eastAsia="en-US"/>
        </w:rPr>
      </w:pPr>
      <w:r w:rsidRPr="005D4FFA">
        <w:rPr>
          <w:rFonts w:ascii="Calibri" w:eastAsia="Calibri" w:hAnsi="Calibri" w:cs="Calibri"/>
          <w:sz w:val="22"/>
          <w:szCs w:val="22"/>
          <w:lang w:eastAsia="en-US"/>
        </w:rPr>
        <w:t>NB In de laatste strofe moet natuurlijk “Adinda” in plaats van “</w:t>
      </w:r>
      <w:proofErr w:type="spellStart"/>
      <w:r w:rsidRPr="005D4FFA">
        <w:rPr>
          <w:rFonts w:ascii="Calibri" w:eastAsia="Calibri" w:hAnsi="Calibri" w:cs="Calibri"/>
          <w:sz w:val="22"/>
          <w:szCs w:val="22"/>
          <w:lang w:eastAsia="en-US"/>
        </w:rPr>
        <w:t>Alinda</w:t>
      </w:r>
      <w:proofErr w:type="spellEnd"/>
      <w:r w:rsidRPr="005D4FFA">
        <w:rPr>
          <w:rFonts w:ascii="Calibri" w:eastAsia="Calibri" w:hAnsi="Calibri" w:cs="Calibri"/>
          <w:sz w:val="22"/>
          <w:szCs w:val="22"/>
          <w:lang w:eastAsia="en-US"/>
        </w:rPr>
        <w:t>” te worden gelezen.</w:t>
      </w:r>
    </w:p>
    <w:p w14:paraId="0349280D" w14:textId="77777777" w:rsidR="005D4FFA" w:rsidRPr="005D4FFA" w:rsidRDefault="005D4FFA" w:rsidP="005D4FFA">
      <w:pPr>
        <w:rPr>
          <w:rFonts w:ascii="Calibri" w:eastAsia="Calibri" w:hAnsi="Calibri" w:cs="Calibri"/>
          <w:sz w:val="22"/>
          <w:szCs w:val="22"/>
          <w:lang w:eastAsia="en-US"/>
        </w:rPr>
      </w:pPr>
    </w:p>
    <w:p w14:paraId="28923EE9" w14:textId="77777777" w:rsidR="005D4FFA" w:rsidRPr="005D4FFA" w:rsidRDefault="005D4FFA" w:rsidP="005D4FFA">
      <w:pPr>
        <w:rPr>
          <w:rFonts w:ascii="Calibri" w:eastAsia="Calibri" w:hAnsi="Calibri" w:cs="Calibri"/>
          <w:sz w:val="22"/>
          <w:szCs w:val="22"/>
          <w:lang w:eastAsia="en-US"/>
        </w:rPr>
      </w:pPr>
      <w:r w:rsidRPr="005D4FFA">
        <w:rPr>
          <w:rFonts w:ascii="Calibri" w:eastAsia="Calibri" w:hAnsi="Calibri" w:cs="Calibri"/>
          <w:sz w:val="22"/>
          <w:szCs w:val="22"/>
          <w:lang w:eastAsia="en-US"/>
        </w:rPr>
        <w:t>Verklaringen van Maleise woorden</w:t>
      </w:r>
    </w:p>
    <w:p w14:paraId="0D842F5E" w14:textId="77777777" w:rsidR="005D4FFA" w:rsidRPr="005D4FFA" w:rsidRDefault="005D4FFA" w:rsidP="005D4FFA">
      <w:pPr>
        <w:rPr>
          <w:rFonts w:ascii="Calibri" w:eastAsia="Calibri" w:hAnsi="Calibri" w:cs="Calibri"/>
          <w:sz w:val="22"/>
          <w:szCs w:val="22"/>
          <w:lang w:eastAsia="en-US"/>
        </w:rPr>
      </w:pPr>
    </w:p>
    <w:p w14:paraId="2319CE8A" w14:textId="77777777" w:rsidR="005D4FFA" w:rsidRPr="005D4FFA" w:rsidRDefault="005D4FFA" w:rsidP="005D4FFA">
      <w:pPr>
        <w:rPr>
          <w:rFonts w:ascii="Calibri" w:eastAsia="Calibri" w:hAnsi="Calibri" w:cs="Calibri"/>
          <w:sz w:val="22"/>
          <w:szCs w:val="22"/>
          <w:lang w:eastAsia="en-US"/>
        </w:rPr>
      </w:pPr>
      <w:proofErr w:type="spellStart"/>
      <w:r w:rsidRPr="005D4FFA">
        <w:rPr>
          <w:rFonts w:ascii="Calibri" w:eastAsia="Calibri" w:hAnsi="Calibri" w:cs="Calibri"/>
          <w:sz w:val="22"/>
          <w:szCs w:val="22"/>
          <w:lang w:eastAsia="en-US"/>
        </w:rPr>
        <w:t>mata-glap</w:t>
      </w:r>
      <w:proofErr w:type="spellEnd"/>
      <w:r w:rsidRPr="005D4FFA">
        <w:rPr>
          <w:rFonts w:ascii="Calibri" w:eastAsia="Calibri" w:hAnsi="Calibri" w:cs="Calibri"/>
          <w:sz w:val="22"/>
          <w:szCs w:val="22"/>
          <w:lang w:eastAsia="en-US"/>
        </w:rPr>
        <w:t>= razend</w:t>
      </w:r>
    </w:p>
    <w:p w14:paraId="3015501D" w14:textId="77777777" w:rsidR="005D4FFA" w:rsidRPr="005D4FFA" w:rsidRDefault="005D4FFA" w:rsidP="005D4FFA">
      <w:pPr>
        <w:rPr>
          <w:rFonts w:ascii="Calibri" w:eastAsia="Calibri" w:hAnsi="Calibri" w:cs="Calibri"/>
          <w:sz w:val="22"/>
          <w:szCs w:val="22"/>
          <w:lang w:eastAsia="en-US"/>
        </w:rPr>
      </w:pPr>
      <w:proofErr w:type="spellStart"/>
      <w:r w:rsidRPr="005D4FFA">
        <w:rPr>
          <w:rFonts w:ascii="Calibri" w:eastAsia="Calibri" w:hAnsi="Calibri" w:cs="Calibri"/>
          <w:sz w:val="22"/>
          <w:szCs w:val="22"/>
          <w:lang w:eastAsia="en-US"/>
        </w:rPr>
        <w:t>klappa</w:t>
      </w:r>
      <w:proofErr w:type="spellEnd"/>
      <w:r w:rsidRPr="005D4FFA">
        <w:rPr>
          <w:rFonts w:ascii="Calibri" w:eastAsia="Calibri" w:hAnsi="Calibri" w:cs="Calibri"/>
          <w:sz w:val="22"/>
          <w:szCs w:val="22"/>
          <w:lang w:eastAsia="en-US"/>
        </w:rPr>
        <w:t>= kokosnoot</w:t>
      </w:r>
    </w:p>
    <w:p w14:paraId="3CAF230E" w14:textId="77777777" w:rsidR="005D4FFA" w:rsidRPr="005D4FFA" w:rsidRDefault="005D4FFA" w:rsidP="005D4FFA">
      <w:pPr>
        <w:rPr>
          <w:rFonts w:ascii="Calibri" w:eastAsia="Calibri" w:hAnsi="Calibri" w:cs="Calibri"/>
          <w:sz w:val="22"/>
          <w:szCs w:val="22"/>
          <w:lang w:eastAsia="en-US"/>
        </w:rPr>
      </w:pPr>
      <w:r w:rsidRPr="005D4FFA">
        <w:rPr>
          <w:rFonts w:ascii="Calibri" w:eastAsia="Calibri" w:hAnsi="Calibri" w:cs="Calibri"/>
          <w:sz w:val="22"/>
          <w:szCs w:val="22"/>
          <w:lang w:eastAsia="en-US"/>
        </w:rPr>
        <w:t>sarong= wikkelrok</w:t>
      </w:r>
    </w:p>
    <w:p w14:paraId="01BDEE69" w14:textId="77777777" w:rsidR="005A578F" w:rsidRPr="005A578F" w:rsidRDefault="005A578F" w:rsidP="005A578F">
      <w:pPr>
        <w:spacing w:after="160" w:line="259" w:lineRule="auto"/>
        <w:rPr>
          <w:rFonts w:ascii="Calibri" w:eastAsia="Calibri" w:hAnsi="Calibri" w:cs="Arial"/>
          <w:b/>
          <w:bCs/>
          <w:sz w:val="22"/>
          <w:szCs w:val="22"/>
          <w:lang w:eastAsia="en-US"/>
        </w:rPr>
      </w:pPr>
    </w:p>
    <w:sectPr w:rsidR="005A578F" w:rsidRPr="005A578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EAA33" w14:textId="77777777" w:rsidR="009F17FC" w:rsidRDefault="009F17FC" w:rsidP="00B11AB8">
      <w:r>
        <w:separator/>
      </w:r>
    </w:p>
  </w:endnote>
  <w:endnote w:type="continuationSeparator" w:id="0">
    <w:p w14:paraId="56AC325A" w14:textId="77777777" w:rsidR="009F17FC" w:rsidRDefault="009F17FC" w:rsidP="00B11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AD786" w14:textId="77777777" w:rsidR="009F17FC" w:rsidRDefault="009F17FC" w:rsidP="00B11AB8">
      <w:r>
        <w:separator/>
      </w:r>
    </w:p>
  </w:footnote>
  <w:footnote w:type="continuationSeparator" w:id="0">
    <w:p w14:paraId="41F3CC07" w14:textId="77777777" w:rsidR="009F17FC" w:rsidRDefault="009F17FC" w:rsidP="00B11A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ECD"/>
    <w:rsid w:val="000342F3"/>
    <w:rsid w:val="00035BCD"/>
    <w:rsid w:val="000F27B6"/>
    <w:rsid w:val="00114204"/>
    <w:rsid w:val="00126E38"/>
    <w:rsid w:val="00183351"/>
    <w:rsid w:val="001D031C"/>
    <w:rsid w:val="001E1D2D"/>
    <w:rsid w:val="00205696"/>
    <w:rsid w:val="00291F34"/>
    <w:rsid w:val="003E4C14"/>
    <w:rsid w:val="0040459A"/>
    <w:rsid w:val="00460699"/>
    <w:rsid w:val="00464FC9"/>
    <w:rsid w:val="004A4D10"/>
    <w:rsid w:val="004A5D93"/>
    <w:rsid w:val="004B01D6"/>
    <w:rsid w:val="005757CF"/>
    <w:rsid w:val="00575ECD"/>
    <w:rsid w:val="00593DE1"/>
    <w:rsid w:val="005A578F"/>
    <w:rsid w:val="005A69C9"/>
    <w:rsid w:val="005C34EB"/>
    <w:rsid w:val="005D4FFA"/>
    <w:rsid w:val="006128E6"/>
    <w:rsid w:val="00614A14"/>
    <w:rsid w:val="006209A7"/>
    <w:rsid w:val="006367D3"/>
    <w:rsid w:val="00691375"/>
    <w:rsid w:val="00697C3F"/>
    <w:rsid w:val="00731412"/>
    <w:rsid w:val="0073335A"/>
    <w:rsid w:val="00751FD0"/>
    <w:rsid w:val="007736C4"/>
    <w:rsid w:val="007D577C"/>
    <w:rsid w:val="0084733D"/>
    <w:rsid w:val="00866368"/>
    <w:rsid w:val="008A5E70"/>
    <w:rsid w:val="008B082C"/>
    <w:rsid w:val="008D5D3F"/>
    <w:rsid w:val="008E703B"/>
    <w:rsid w:val="00941F4B"/>
    <w:rsid w:val="009864C3"/>
    <w:rsid w:val="009D699E"/>
    <w:rsid w:val="009F08C6"/>
    <w:rsid w:val="009F17FC"/>
    <w:rsid w:val="00A11331"/>
    <w:rsid w:val="00A449A7"/>
    <w:rsid w:val="00A62636"/>
    <w:rsid w:val="00A63043"/>
    <w:rsid w:val="00A702BE"/>
    <w:rsid w:val="00A82E44"/>
    <w:rsid w:val="00A94215"/>
    <w:rsid w:val="00AB3325"/>
    <w:rsid w:val="00AB42AB"/>
    <w:rsid w:val="00AC78EB"/>
    <w:rsid w:val="00AD25DC"/>
    <w:rsid w:val="00B11AB8"/>
    <w:rsid w:val="00B602F5"/>
    <w:rsid w:val="00B87657"/>
    <w:rsid w:val="00C07564"/>
    <w:rsid w:val="00C9221A"/>
    <w:rsid w:val="00DA2F4F"/>
    <w:rsid w:val="00DD0C68"/>
    <w:rsid w:val="00E07537"/>
    <w:rsid w:val="00E35097"/>
    <w:rsid w:val="00E55A67"/>
    <w:rsid w:val="00EE7FAA"/>
    <w:rsid w:val="00F217A4"/>
    <w:rsid w:val="00F573E1"/>
    <w:rsid w:val="00F64D19"/>
    <w:rsid w:val="00F92E87"/>
    <w:rsid w:val="00FA38E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BC3FF8"/>
  <w15:chartTrackingRefBased/>
  <w15:docId w15:val="{1ADA078F-ACB6-4A8E-93C2-EEC90FF1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C07564"/>
    <w:rPr>
      <w:color w:val="0000FF"/>
      <w:u w:val="single"/>
    </w:rPr>
  </w:style>
  <w:style w:type="character" w:customStyle="1" w:styleId="apple-converted-space">
    <w:name w:val="apple-converted-space"/>
    <w:basedOn w:val="Standaardalinea-lettertype"/>
    <w:rsid w:val="006128E6"/>
  </w:style>
  <w:style w:type="paragraph" w:styleId="Voetnoottekst">
    <w:name w:val="footnote text"/>
    <w:basedOn w:val="Standaard"/>
    <w:link w:val="VoetnoottekstChar"/>
    <w:uiPriority w:val="99"/>
    <w:unhideWhenUsed/>
    <w:rsid w:val="00B11AB8"/>
    <w:rPr>
      <w:rFonts w:ascii="Calibri" w:eastAsia="Calibri" w:hAnsi="Calibri"/>
      <w:sz w:val="20"/>
      <w:szCs w:val="20"/>
      <w:lang w:eastAsia="en-US"/>
    </w:rPr>
  </w:style>
  <w:style w:type="character" w:customStyle="1" w:styleId="VoetnoottekstChar">
    <w:name w:val="Voetnoottekst Char"/>
    <w:basedOn w:val="Standaardalinea-lettertype"/>
    <w:link w:val="Voetnoottekst"/>
    <w:uiPriority w:val="99"/>
    <w:rsid w:val="00B11AB8"/>
    <w:rPr>
      <w:rFonts w:ascii="Calibri" w:eastAsia="Calibri" w:hAnsi="Calibri"/>
      <w:lang w:eastAsia="en-US"/>
    </w:rPr>
  </w:style>
  <w:style w:type="character" w:styleId="Voetnootmarkering">
    <w:name w:val="footnote reference"/>
    <w:uiPriority w:val="99"/>
    <w:unhideWhenUsed/>
    <w:rsid w:val="00B11AB8"/>
    <w:rPr>
      <w:vertAlign w:val="superscript"/>
    </w:rPr>
  </w:style>
  <w:style w:type="paragraph" w:styleId="Ballontekst">
    <w:name w:val="Balloon Text"/>
    <w:basedOn w:val="Standaard"/>
    <w:link w:val="BallontekstChar"/>
    <w:rsid w:val="00126E38"/>
    <w:rPr>
      <w:rFonts w:ascii="Segoe UI" w:hAnsi="Segoe UI" w:cs="Segoe UI"/>
      <w:sz w:val="18"/>
      <w:szCs w:val="18"/>
    </w:rPr>
  </w:style>
  <w:style w:type="character" w:customStyle="1" w:styleId="BallontekstChar">
    <w:name w:val="Ballontekst Char"/>
    <w:basedOn w:val="Standaardalinea-lettertype"/>
    <w:link w:val="Ballontekst"/>
    <w:rsid w:val="00126E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24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rspoetica.n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177</Words>
  <Characters>976</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Gedicht van de Week</vt:lpstr>
    </vt:vector>
  </TitlesOfParts>
  <Company/>
  <LinksUpToDate>false</LinksUpToDate>
  <CharactersWithSpaces>1151</CharactersWithSpaces>
  <SharedDoc>false</SharedDoc>
  <HLinks>
    <vt:vector size="6" baseType="variant">
      <vt:variant>
        <vt:i4>196689</vt:i4>
      </vt:variant>
      <vt:variant>
        <vt:i4>0</vt:i4>
      </vt:variant>
      <vt:variant>
        <vt:i4>0</vt:i4>
      </vt:variant>
      <vt:variant>
        <vt:i4>5</vt:i4>
      </vt:variant>
      <vt:variant>
        <vt:lpwstr>http://www.arspoetica.nl/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Gedicht van de Week</dc:title>
  <dc:subject/>
  <dc:creator>Bert</dc:creator>
  <cp:keywords/>
  <dc:description/>
  <cp:lastModifiedBy>Bert Mostert</cp:lastModifiedBy>
  <cp:revision>2</cp:revision>
  <dcterms:created xsi:type="dcterms:W3CDTF">2021-08-13T11:10:00Z</dcterms:created>
  <dcterms:modified xsi:type="dcterms:W3CDTF">2021-08-13T11:10:00Z</dcterms:modified>
</cp:coreProperties>
</file>