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0CDB5559" w:rsidR="00C07564" w:rsidRPr="006128E6" w:rsidRDefault="00B27FEA">
      <w:pPr>
        <w:rPr>
          <w:rFonts w:ascii="Arial" w:hAnsi="Arial" w:cs="Arial"/>
          <w:b/>
          <w:sz w:val="20"/>
          <w:szCs w:val="20"/>
        </w:rPr>
      </w:pPr>
      <w:r>
        <w:rPr>
          <w:rFonts w:ascii="Arial" w:hAnsi="Arial" w:cs="Arial"/>
          <w:b/>
          <w:color w:val="000000"/>
          <w:sz w:val="32"/>
          <w:szCs w:val="32"/>
          <w:u w:val="single"/>
          <w:shd w:val="clear" w:color="auto" w:fill="FFFFFF"/>
        </w:rPr>
        <w:t>Bredero-Sonnet</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4568F0C8"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B27FEA">
        <w:rPr>
          <w:rFonts w:ascii="Arial" w:hAnsi="Arial" w:cs="Arial"/>
          <w:sz w:val="20"/>
          <w:szCs w:val="20"/>
        </w:rPr>
        <w:t>5</w:t>
      </w:r>
      <w:r w:rsidR="006209A7">
        <w:rPr>
          <w:rFonts w:ascii="Arial" w:hAnsi="Arial" w:cs="Arial"/>
          <w:sz w:val="20"/>
          <w:szCs w:val="20"/>
        </w:rPr>
        <w:t>0</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C89B35B" w:rsidR="004A4D10" w:rsidRDefault="003A423D"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49B29295" w14:textId="62AE46F4" w:rsidR="00B27FEA" w:rsidRDefault="00B27FEA" w:rsidP="004A4D10">
      <w:pPr>
        <w:rPr>
          <w:rFonts w:ascii="Arial" w:hAnsi="Arial" w:cs="Arial"/>
          <w:sz w:val="20"/>
          <w:szCs w:val="20"/>
        </w:rPr>
      </w:pPr>
    </w:p>
    <w:p w14:paraId="52E4DCE6" w14:textId="77777777" w:rsidR="00B27FEA" w:rsidRPr="006128E6" w:rsidRDefault="00B27FEA" w:rsidP="004A4D10">
      <w:pPr>
        <w:rPr>
          <w:rFonts w:ascii="Arial" w:hAnsi="Arial" w:cs="Arial"/>
          <w:sz w:val="20"/>
          <w:szCs w:val="20"/>
        </w:rPr>
      </w:pPr>
    </w:p>
    <w:p w14:paraId="2807F00E" w14:textId="7E20B8E5" w:rsidR="004A4D10" w:rsidRDefault="00B27FEA">
      <w:pPr>
        <w:rPr>
          <w:sz w:val="20"/>
          <w:szCs w:val="20"/>
        </w:rPr>
      </w:pPr>
      <w:r>
        <w:rPr>
          <w:noProof/>
        </w:rPr>
        <w:drawing>
          <wp:inline distT="0" distB="0" distL="0" distR="0" wp14:anchorId="17567FA3" wp14:editId="220A3F07">
            <wp:extent cx="4095750" cy="42862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4286250"/>
                    </a:xfrm>
                    <a:prstGeom prst="rect">
                      <a:avLst/>
                    </a:prstGeom>
                    <a:noFill/>
                    <a:ln>
                      <a:noFill/>
                    </a:ln>
                  </pic:spPr>
                </pic:pic>
              </a:graphicData>
            </a:graphic>
          </wp:inline>
        </w:drawing>
      </w:r>
    </w:p>
    <w:p w14:paraId="486222BA" w14:textId="77DB0505" w:rsidR="00B27FEA" w:rsidRDefault="00B27FEA">
      <w:pPr>
        <w:rPr>
          <w:sz w:val="20"/>
          <w:szCs w:val="20"/>
        </w:rPr>
      </w:pPr>
    </w:p>
    <w:p w14:paraId="285C8DA6" w14:textId="01B2E476" w:rsidR="00B27FEA" w:rsidRDefault="00B27FEA">
      <w:pPr>
        <w:rPr>
          <w:sz w:val="20"/>
          <w:szCs w:val="20"/>
        </w:rPr>
      </w:pPr>
    </w:p>
    <w:p w14:paraId="46F33D76" w14:textId="77777777" w:rsidR="00B27FEA" w:rsidRDefault="00B27FEA">
      <w:pPr>
        <w:rPr>
          <w:sz w:val="20"/>
          <w:szCs w:val="20"/>
        </w:rPr>
      </w:pPr>
    </w:p>
    <w:p w14:paraId="74C80AF5" w14:textId="77777777" w:rsidR="0004552B" w:rsidRPr="00A613B3" w:rsidRDefault="0004552B" w:rsidP="0004552B">
      <w:pPr>
        <w:rPr>
          <w:rFonts w:asciiTheme="minorHAnsi" w:hAnsiTheme="minorHAnsi" w:cstheme="minorHAnsi"/>
        </w:rPr>
      </w:pPr>
      <w:r w:rsidRPr="00A613B3">
        <w:rPr>
          <w:rFonts w:asciiTheme="minorHAnsi" w:hAnsiTheme="minorHAnsi" w:cstheme="minorHAnsi"/>
        </w:rPr>
        <w:t xml:space="preserve">Nationalisme en vaderlandsliefde zijn in veel landen niet en vogue, om het maar zo te zeggen. Ook in de Nederlandstalige gebieden is dit het geval. </w:t>
      </w:r>
    </w:p>
    <w:p w14:paraId="39595F34" w14:textId="77777777" w:rsidR="0004552B" w:rsidRPr="00A613B3" w:rsidRDefault="0004552B" w:rsidP="0004552B">
      <w:pPr>
        <w:rPr>
          <w:rFonts w:asciiTheme="minorHAnsi" w:hAnsiTheme="minorHAnsi" w:cstheme="minorHAnsi"/>
        </w:rPr>
      </w:pPr>
      <w:r w:rsidRPr="00A613B3">
        <w:rPr>
          <w:rFonts w:asciiTheme="minorHAnsi" w:hAnsiTheme="minorHAnsi" w:cstheme="minorHAnsi"/>
        </w:rPr>
        <w:t>We weten dat dit ook in de lage landen niet altijd zo is geweest. Hoewel dit uiteraard bekend is, komt het toch vaak voor dat uitsluitend met de bril van het heden, moraliserend en eenvormig naar uitingen van die sentimenten en concepten wordt gekeken.</w:t>
      </w:r>
    </w:p>
    <w:p w14:paraId="34A60DA8" w14:textId="77777777" w:rsidR="0004552B" w:rsidRPr="00A613B3" w:rsidRDefault="0004552B" w:rsidP="0004552B">
      <w:pPr>
        <w:rPr>
          <w:rFonts w:asciiTheme="minorHAnsi" w:hAnsiTheme="minorHAnsi" w:cstheme="minorHAnsi"/>
        </w:rPr>
      </w:pPr>
      <w:r w:rsidRPr="00A613B3">
        <w:rPr>
          <w:rFonts w:asciiTheme="minorHAnsi" w:hAnsiTheme="minorHAnsi" w:cstheme="minorHAnsi"/>
        </w:rPr>
        <w:t>Dit gezegd zijnde, voor wat het als particuliere opvatting waard is, naar een gedicht uit de 17</w:t>
      </w:r>
      <w:r w:rsidRPr="00A613B3">
        <w:rPr>
          <w:rFonts w:asciiTheme="minorHAnsi" w:hAnsiTheme="minorHAnsi" w:cstheme="minorHAnsi"/>
          <w:vertAlign w:val="superscript"/>
        </w:rPr>
        <w:t>e</w:t>
      </w:r>
      <w:r w:rsidRPr="00A613B3">
        <w:rPr>
          <w:rFonts w:asciiTheme="minorHAnsi" w:hAnsiTheme="minorHAnsi" w:cstheme="minorHAnsi"/>
        </w:rPr>
        <w:t xml:space="preserve"> eeuw waarin nationalisme als een trotse, strijdbare deugd wordt gepresenteerd in een lofzang op Amsterdam, de hoofdstad van de Republiek.</w:t>
      </w:r>
    </w:p>
    <w:p w14:paraId="6166AF9C" w14:textId="77777777" w:rsidR="0004552B" w:rsidRPr="00A613B3" w:rsidRDefault="0004552B" w:rsidP="0004552B">
      <w:pPr>
        <w:rPr>
          <w:rFonts w:asciiTheme="minorHAnsi" w:hAnsiTheme="minorHAnsi" w:cstheme="minorHAnsi"/>
        </w:rPr>
      </w:pPr>
      <w:r w:rsidRPr="00A613B3">
        <w:rPr>
          <w:rFonts w:asciiTheme="minorHAnsi" w:hAnsiTheme="minorHAnsi" w:cstheme="minorHAnsi"/>
        </w:rPr>
        <w:t xml:space="preserve">Het gedicht is van Bredero (1585-1618) die in zijn “Groot liedboek” veel uiteenlopende genres en onderwerpen opnam. Eerder was hij te gast in </w:t>
      </w:r>
      <w:hyperlink r:id="rId8" w:history="1">
        <w:r w:rsidRPr="00A613B3">
          <w:rPr>
            <w:rStyle w:val="Hyperlink"/>
            <w:rFonts w:asciiTheme="minorHAnsi" w:hAnsiTheme="minorHAnsi" w:cstheme="minorHAnsi"/>
          </w:rPr>
          <w:t>2013</w:t>
        </w:r>
      </w:hyperlink>
      <w:r w:rsidRPr="00A613B3">
        <w:rPr>
          <w:rFonts w:asciiTheme="minorHAnsi" w:hAnsiTheme="minorHAnsi" w:cstheme="minorHAnsi"/>
        </w:rPr>
        <w:t xml:space="preserve"> en </w:t>
      </w:r>
      <w:hyperlink r:id="rId9" w:history="1">
        <w:r w:rsidRPr="00A613B3">
          <w:rPr>
            <w:rStyle w:val="Hyperlink"/>
            <w:rFonts w:asciiTheme="minorHAnsi" w:hAnsiTheme="minorHAnsi" w:cstheme="minorHAnsi"/>
          </w:rPr>
          <w:t>2019</w:t>
        </w:r>
      </w:hyperlink>
      <w:r w:rsidRPr="00A613B3">
        <w:rPr>
          <w:rFonts w:asciiTheme="minorHAnsi" w:hAnsiTheme="minorHAnsi" w:cstheme="minorHAnsi"/>
        </w:rPr>
        <w:t>. Enige informatie is aldaar te vinden.</w:t>
      </w:r>
    </w:p>
    <w:p w14:paraId="3B6BDBBF" w14:textId="77777777" w:rsidR="0004552B" w:rsidRPr="00A613B3" w:rsidRDefault="0004552B" w:rsidP="0004552B">
      <w:pPr>
        <w:rPr>
          <w:rFonts w:asciiTheme="minorHAnsi" w:hAnsiTheme="minorHAnsi" w:cstheme="minorHAnsi"/>
        </w:rPr>
      </w:pPr>
      <w:r w:rsidRPr="00A613B3">
        <w:rPr>
          <w:rFonts w:asciiTheme="minorHAnsi" w:hAnsiTheme="minorHAnsi" w:cstheme="minorHAnsi"/>
        </w:rPr>
        <w:t xml:space="preserve">Meer uitgebreid is uiteraard de </w:t>
      </w:r>
      <w:hyperlink r:id="rId10" w:history="1">
        <w:r w:rsidRPr="00A613B3">
          <w:rPr>
            <w:rStyle w:val="Hyperlink"/>
            <w:rFonts w:asciiTheme="minorHAnsi" w:hAnsiTheme="minorHAnsi" w:cstheme="minorHAnsi"/>
          </w:rPr>
          <w:t>recente biografie</w:t>
        </w:r>
      </w:hyperlink>
      <w:r w:rsidRPr="00A613B3">
        <w:rPr>
          <w:rFonts w:asciiTheme="minorHAnsi" w:hAnsiTheme="minorHAnsi" w:cstheme="minorHAnsi"/>
        </w:rPr>
        <w:t xml:space="preserve"> waarin Bredero overigens als een verdraagzaam persoon naar voren komt.</w:t>
      </w:r>
    </w:p>
    <w:p w14:paraId="33DA13B1" w14:textId="77777777" w:rsidR="0004552B" w:rsidRPr="00A613B3" w:rsidRDefault="0004552B" w:rsidP="0004552B">
      <w:pPr>
        <w:rPr>
          <w:rFonts w:asciiTheme="minorHAnsi" w:hAnsiTheme="minorHAnsi" w:cstheme="minorHAnsi"/>
        </w:rPr>
      </w:pPr>
      <w:r w:rsidRPr="00A613B3">
        <w:rPr>
          <w:rFonts w:asciiTheme="minorHAnsi" w:hAnsiTheme="minorHAnsi" w:cstheme="minorHAnsi"/>
        </w:rPr>
        <w:t xml:space="preserve">Het liedboek werd voor het eerst gepubliceerd in 1622, hier is de tekst uit de uitgave van 1975. </w:t>
      </w:r>
    </w:p>
    <w:p w14:paraId="503236F4" w14:textId="77777777" w:rsidR="0004552B" w:rsidRPr="00A613B3" w:rsidRDefault="0004552B" w:rsidP="0004552B">
      <w:pPr>
        <w:rPr>
          <w:rFonts w:asciiTheme="minorHAnsi" w:hAnsiTheme="minorHAnsi" w:cstheme="minorHAnsi"/>
        </w:rPr>
      </w:pPr>
    </w:p>
    <w:p w14:paraId="31731DB0" w14:textId="77777777" w:rsidR="0004552B" w:rsidRPr="00A613B3" w:rsidRDefault="0004552B" w:rsidP="0004552B">
      <w:pPr>
        <w:rPr>
          <w:rFonts w:asciiTheme="minorHAnsi" w:hAnsiTheme="minorHAnsi" w:cstheme="minorHAnsi"/>
        </w:rPr>
      </w:pPr>
    </w:p>
    <w:p w14:paraId="2846A3C2" w14:textId="77777777" w:rsidR="0004552B" w:rsidRPr="00A613B3" w:rsidRDefault="0004552B" w:rsidP="0004552B">
      <w:pPr>
        <w:spacing w:before="100" w:beforeAutospacing="1" w:after="100" w:afterAutospacing="1"/>
        <w:rPr>
          <w:rFonts w:asciiTheme="minorHAnsi" w:hAnsiTheme="minorHAnsi" w:cstheme="minorHAnsi"/>
        </w:rPr>
      </w:pPr>
      <w:r w:rsidRPr="00A613B3">
        <w:rPr>
          <w:rFonts w:asciiTheme="minorHAnsi" w:hAnsiTheme="minorHAnsi" w:cstheme="minorHAnsi"/>
          <w:b/>
          <w:bCs/>
        </w:rPr>
        <w:lastRenderedPageBreak/>
        <w:t>AAANTEKENINGEN</w:t>
      </w:r>
    </w:p>
    <w:p w14:paraId="39051382" w14:textId="77777777" w:rsidR="0004552B" w:rsidRPr="00A613B3" w:rsidRDefault="0004552B" w:rsidP="0004552B">
      <w:pPr>
        <w:spacing w:before="100" w:beforeAutospacing="1" w:after="100" w:afterAutospacing="1"/>
        <w:rPr>
          <w:rFonts w:asciiTheme="minorHAnsi" w:hAnsiTheme="minorHAnsi" w:cstheme="minorHAnsi"/>
        </w:rPr>
      </w:pPr>
      <w:r w:rsidRPr="00A613B3">
        <w:rPr>
          <w:rFonts w:asciiTheme="minorHAnsi" w:hAnsiTheme="minorHAnsi" w:cstheme="minorHAnsi"/>
        </w:rPr>
        <w:t>REGEL 3: "</w:t>
      </w:r>
      <w:proofErr w:type="spellStart"/>
      <w:r w:rsidRPr="00A613B3">
        <w:rPr>
          <w:rFonts w:asciiTheme="minorHAnsi" w:hAnsiTheme="minorHAnsi" w:cstheme="minorHAnsi"/>
        </w:rPr>
        <w:t>deftigheyd</w:t>
      </w:r>
      <w:proofErr w:type="spellEnd"/>
      <w:r w:rsidRPr="00A613B3">
        <w:rPr>
          <w:rFonts w:asciiTheme="minorHAnsi" w:hAnsiTheme="minorHAnsi" w:cstheme="minorHAnsi"/>
        </w:rPr>
        <w:t xml:space="preserve"> van </w:t>
      </w:r>
      <w:proofErr w:type="spellStart"/>
      <w:r w:rsidRPr="00A613B3">
        <w:rPr>
          <w:rFonts w:asciiTheme="minorHAnsi" w:hAnsiTheme="minorHAnsi" w:cstheme="minorHAnsi"/>
        </w:rPr>
        <w:t>Raed</w:t>
      </w:r>
      <w:proofErr w:type="spellEnd"/>
      <w:r w:rsidRPr="00A613B3">
        <w:rPr>
          <w:rFonts w:asciiTheme="minorHAnsi" w:hAnsiTheme="minorHAnsi" w:cstheme="minorHAnsi"/>
        </w:rPr>
        <w:t>"= "waardig verstand"</w:t>
      </w:r>
    </w:p>
    <w:p w14:paraId="12CA2763" w14:textId="77777777" w:rsidR="0004552B" w:rsidRPr="00A613B3" w:rsidRDefault="0004552B" w:rsidP="0004552B">
      <w:pPr>
        <w:spacing w:before="100" w:beforeAutospacing="1" w:after="100" w:afterAutospacing="1"/>
        <w:rPr>
          <w:rFonts w:asciiTheme="minorHAnsi" w:hAnsiTheme="minorHAnsi" w:cstheme="minorHAnsi"/>
        </w:rPr>
      </w:pPr>
      <w:r w:rsidRPr="00A613B3">
        <w:rPr>
          <w:rFonts w:asciiTheme="minorHAnsi" w:hAnsiTheme="minorHAnsi" w:cstheme="minorHAnsi"/>
        </w:rPr>
        <w:t>                 "</w:t>
      </w:r>
      <w:proofErr w:type="spellStart"/>
      <w:r w:rsidRPr="00A613B3">
        <w:rPr>
          <w:rFonts w:asciiTheme="minorHAnsi" w:hAnsiTheme="minorHAnsi" w:cstheme="minorHAnsi"/>
        </w:rPr>
        <w:t>gewelt</w:t>
      </w:r>
      <w:proofErr w:type="spellEnd"/>
      <w:r w:rsidRPr="00A613B3">
        <w:rPr>
          <w:rFonts w:asciiTheme="minorHAnsi" w:hAnsiTheme="minorHAnsi" w:cstheme="minorHAnsi"/>
        </w:rPr>
        <w:t>"="kracht"</w:t>
      </w:r>
    </w:p>
    <w:p w14:paraId="7055CD8A" w14:textId="77777777" w:rsidR="0004552B" w:rsidRPr="00A613B3" w:rsidRDefault="0004552B" w:rsidP="0004552B">
      <w:pPr>
        <w:spacing w:before="100" w:beforeAutospacing="1" w:after="100" w:afterAutospacing="1"/>
        <w:rPr>
          <w:rFonts w:asciiTheme="minorHAnsi" w:hAnsiTheme="minorHAnsi" w:cstheme="minorHAnsi"/>
        </w:rPr>
      </w:pPr>
      <w:r w:rsidRPr="00A613B3">
        <w:rPr>
          <w:rFonts w:asciiTheme="minorHAnsi" w:hAnsiTheme="minorHAnsi" w:cstheme="minorHAnsi"/>
        </w:rPr>
        <w:t>REGEL 5: "geblazen"="rondgebazuind"</w:t>
      </w:r>
    </w:p>
    <w:p w14:paraId="26BB1966" w14:textId="77777777" w:rsidR="0004552B" w:rsidRPr="00A613B3" w:rsidRDefault="0004552B" w:rsidP="0004552B">
      <w:pPr>
        <w:spacing w:before="100" w:beforeAutospacing="1" w:after="100" w:afterAutospacing="1"/>
        <w:rPr>
          <w:rFonts w:asciiTheme="minorHAnsi" w:hAnsiTheme="minorHAnsi" w:cstheme="minorHAnsi"/>
        </w:rPr>
      </w:pPr>
      <w:r w:rsidRPr="00A613B3">
        <w:rPr>
          <w:rFonts w:asciiTheme="minorHAnsi" w:hAnsiTheme="minorHAnsi" w:cstheme="minorHAnsi"/>
        </w:rPr>
        <w:t>                "snorren"="gonzen"</w:t>
      </w:r>
    </w:p>
    <w:p w14:paraId="72CA380A" w14:textId="77777777" w:rsidR="0004552B" w:rsidRPr="00A613B3" w:rsidRDefault="0004552B" w:rsidP="0004552B">
      <w:pPr>
        <w:spacing w:before="100" w:beforeAutospacing="1" w:after="100" w:afterAutospacing="1"/>
        <w:rPr>
          <w:rFonts w:asciiTheme="minorHAnsi" w:hAnsiTheme="minorHAnsi" w:cstheme="minorHAnsi"/>
        </w:rPr>
      </w:pPr>
      <w:r w:rsidRPr="00A613B3">
        <w:rPr>
          <w:rFonts w:asciiTheme="minorHAnsi" w:hAnsiTheme="minorHAnsi" w:cstheme="minorHAnsi"/>
        </w:rPr>
        <w:t>REGEL 11: "</w:t>
      </w:r>
      <w:proofErr w:type="spellStart"/>
      <w:r w:rsidRPr="00A613B3">
        <w:rPr>
          <w:rFonts w:asciiTheme="minorHAnsi" w:hAnsiTheme="minorHAnsi" w:cstheme="minorHAnsi"/>
        </w:rPr>
        <w:t>gelijckelijck</w:t>
      </w:r>
      <w:proofErr w:type="spellEnd"/>
      <w:r w:rsidRPr="00A613B3">
        <w:rPr>
          <w:rFonts w:asciiTheme="minorHAnsi" w:hAnsiTheme="minorHAnsi" w:cstheme="minorHAnsi"/>
        </w:rPr>
        <w:t>"="tegelijkertijd"</w:t>
      </w:r>
    </w:p>
    <w:p w14:paraId="52D4DD9B" w14:textId="77777777" w:rsidR="0004552B" w:rsidRPr="00A613B3" w:rsidRDefault="0004552B" w:rsidP="0004552B">
      <w:pPr>
        <w:spacing w:before="100" w:beforeAutospacing="1" w:after="100" w:afterAutospacing="1"/>
        <w:rPr>
          <w:rFonts w:asciiTheme="minorHAnsi" w:hAnsiTheme="minorHAnsi" w:cstheme="minorHAnsi"/>
        </w:rPr>
      </w:pPr>
      <w:r w:rsidRPr="00A613B3">
        <w:rPr>
          <w:rFonts w:asciiTheme="minorHAnsi" w:hAnsiTheme="minorHAnsi" w:cstheme="minorHAnsi"/>
        </w:rPr>
        <w:t>REGEL 14: "</w:t>
      </w:r>
      <w:proofErr w:type="spellStart"/>
      <w:r w:rsidRPr="00A613B3">
        <w:rPr>
          <w:rFonts w:asciiTheme="minorHAnsi" w:hAnsiTheme="minorHAnsi" w:cstheme="minorHAnsi"/>
        </w:rPr>
        <w:t>heerelijck</w:t>
      </w:r>
      <w:proofErr w:type="spellEnd"/>
      <w:r w:rsidRPr="00A613B3">
        <w:rPr>
          <w:rFonts w:asciiTheme="minorHAnsi" w:hAnsiTheme="minorHAnsi" w:cstheme="minorHAnsi"/>
        </w:rPr>
        <w:t>"="van een heer in de zin van een eigenaar/heerser over een land etc."</w:t>
      </w:r>
    </w:p>
    <w:p w14:paraId="53911FC7" w14:textId="2532CBA9"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3D19" w14:textId="77777777" w:rsidR="003A423D" w:rsidRDefault="003A423D" w:rsidP="00B11AB8">
      <w:r>
        <w:separator/>
      </w:r>
    </w:p>
  </w:endnote>
  <w:endnote w:type="continuationSeparator" w:id="0">
    <w:p w14:paraId="246DB1DB" w14:textId="77777777" w:rsidR="003A423D" w:rsidRDefault="003A423D"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5DEF" w14:textId="77777777" w:rsidR="003A423D" w:rsidRDefault="003A423D" w:rsidP="00B11AB8">
      <w:r>
        <w:separator/>
      </w:r>
    </w:p>
  </w:footnote>
  <w:footnote w:type="continuationSeparator" w:id="0">
    <w:p w14:paraId="7D68DEA4" w14:textId="77777777" w:rsidR="003A423D" w:rsidRDefault="003A423D"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4552B"/>
    <w:rsid w:val="000F27B6"/>
    <w:rsid w:val="00114204"/>
    <w:rsid w:val="00126E38"/>
    <w:rsid w:val="00183351"/>
    <w:rsid w:val="001D031C"/>
    <w:rsid w:val="001E1D2D"/>
    <w:rsid w:val="00205696"/>
    <w:rsid w:val="00291F34"/>
    <w:rsid w:val="003A423D"/>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209A7"/>
    <w:rsid w:val="006367D3"/>
    <w:rsid w:val="00691375"/>
    <w:rsid w:val="00697C3F"/>
    <w:rsid w:val="00731412"/>
    <w:rsid w:val="0073335A"/>
    <w:rsid w:val="00751FD0"/>
    <w:rsid w:val="007736C4"/>
    <w:rsid w:val="007D577C"/>
    <w:rsid w:val="0084733D"/>
    <w:rsid w:val="00866368"/>
    <w:rsid w:val="008A5E70"/>
    <w:rsid w:val="008B082C"/>
    <w:rsid w:val="008D5D3F"/>
    <w:rsid w:val="008E703B"/>
    <w:rsid w:val="00941F4B"/>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27FEA"/>
    <w:rsid w:val="00B602F5"/>
    <w:rsid w:val="00B87657"/>
    <w:rsid w:val="00C07564"/>
    <w:rsid w:val="00C9221A"/>
    <w:rsid w:val="00DA2F4F"/>
    <w:rsid w:val="00DD0C68"/>
    <w:rsid w:val="00E07537"/>
    <w:rsid w:val="00E35097"/>
    <w:rsid w:val="00E55A67"/>
    <w:rsid w:val="00EE7FAA"/>
    <w:rsid w:val="00F217A4"/>
    <w:rsid w:val="00F573E1"/>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38-2013-Archief-Bredero-Amoureus-Liedeken.doc"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boekenoverboeken.com/gerrit-komrij-prijs-2018-voor-rene-van-stipriaan-en-zijn-biografie-van-bredero/" TargetMode="External"/><Relationship Id="rId4" Type="http://schemas.openxmlformats.org/officeDocument/2006/relationships/footnotes" Target="footnotes.xml"/><Relationship Id="rId9" Type="http://schemas.openxmlformats.org/officeDocument/2006/relationships/hyperlink" Target="https://www.arspoetica.nl/wp-content/uploads/2019/08/WEEK-33-2019-Archief-Bredero-SonnetCXXXVIII.doc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1849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2021-12-10T13:18:00Z</dcterms:created>
  <dcterms:modified xsi:type="dcterms:W3CDTF">2021-12-10T13:18:00Z</dcterms:modified>
</cp:coreProperties>
</file>