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CE3E" w14:textId="15297141" w:rsidR="004A2284" w:rsidRDefault="004A2284" w:rsidP="004A2284">
      <w:pPr>
        <w:pStyle w:val="Geenafstand"/>
      </w:pPr>
    </w:p>
    <w:p w14:paraId="68C36BF7" w14:textId="282BEA3D" w:rsidR="004A2284" w:rsidRPr="006128E6" w:rsidRDefault="004A2284" w:rsidP="004A2284">
      <w:pPr>
        <w:rPr>
          <w:rFonts w:ascii="Arial" w:hAnsi="Arial" w:cs="Arial"/>
          <w:b/>
          <w:color w:val="000000"/>
          <w:sz w:val="32"/>
          <w:szCs w:val="32"/>
          <w:u w:val="single"/>
        </w:rPr>
      </w:pPr>
      <w:r>
        <w:rPr>
          <w:rFonts w:ascii="Arial" w:hAnsi="Arial" w:cs="Arial"/>
          <w:b/>
          <w:color w:val="000000"/>
          <w:sz w:val="32"/>
          <w:szCs w:val="32"/>
          <w:u w:val="single"/>
          <w:shd w:val="clear" w:color="auto" w:fill="FFFFFF"/>
        </w:rPr>
        <w:t>Van Tienhoven-Vincent</w:t>
      </w:r>
    </w:p>
    <w:p w14:paraId="2C11CA35" w14:textId="77777777" w:rsidR="004A2284" w:rsidRPr="006128E6" w:rsidRDefault="004A2284" w:rsidP="004A2284">
      <w:pPr>
        <w:rPr>
          <w:rFonts w:ascii="Arial" w:hAnsi="Arial" w:cs="Arial"/>
          <w:b/>
          <w:sz w:val="20"/>
          <w:szCs w:val="20"/>
        </w:rPr>
      </w:pPr>
    </w:p>
    <w:p w14:paraId="4187272C" w14:textId="77777777" w:rsidR="004A2284" w:rsidRPr="006128E6" w:rsidRDefault="004A2284" w:rsidP="004A2284">
      <w:pPr>
        <w:rPr>
          <w:rFonts w:ascii="Arial" w:hAnsi="Arial" w:cs="Arial"/>
          <w:sz w:val="20"/>
          <w:szCs w:val="20"/>
        </w:rPr>
      </w:pPr>
      <w:r w:rsidRPr="006128E6">
        <w:rPr>
          <w:rFonts w:ascii="Arial" w:hAnsi="Arial" w:cs="Arial"/>
          <w:sz w:val="20"/>
          <w:szCs w:val="20"/>
        </w:rPr>
        <w:t xml:space="preserve">Gedicht van de Week </w:t>
      </w:r>
    </w:p>
    <w:p w14:paraId="78F6AD9B" w14:textId="1145A345" w:rsidR="004A2284" w:rsidRPr="006128E6" w:rsidRDefault="004A2284" w:rsidP="004A2284">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30</w:t>
      </w:r>
      <w:r>
        <w:rPr>
          <w:rFonts w:ascii="Arial" w:hAnsi="Arial" w:cs="Arial"/>
          <w:sz w:val="20"/>
          <w:szCs w:val="20"/>
        </w:rPr>
        <w:t>- 2022</w:t>
      </w:r>
    </w:p>
    <w:p w14:paraId="2A6EFF5B" w14:textId="77777777" w:rsidR="004A2284" w:rsidRDefault="004A2284" w:rsidP="004A2284">
      <w:hyperlink r:id="rId6" w:history="1">
        <w:r w:rsidRPr="006128E6">
          <w:rPr>
            <w:rStyle w:val="Hyperlink"/>
            <w:rFonts w:ascii="Arial" w:hAnsi="Arial" w:cs="Arial"/>
            <w:sz w:val="20"/>
            <w:szCs w:val="20"/>
          </w:rPr>
          <w:t>www.arspoetica.nl</w:t>
        </w:r>
      </w:hyperlink>
    </w:p>
    <w:p w14:paraId="71EA84C1" w14:textId="77777777" w:rsidR="004A2284" w:rsidRDefault="004A2284" w:rsidP="004A2284">
      <w:pPr>
        <w:pStyle w:val="Geenafstand"/>
      </w:pPr>
    </w:p>
    <w:p w14:paraId="42D95D7D" w14:textId="7FE2D7E8" w:rsidR="004A2284" w:rsidRDefault="000D5FA7" w:rsidP="004A2284">
      <w:pPr>
        <w:pStyle w:val="Geenafstand"/>
      </w:pPr>
      <w:r>
        <w:rPr>
          <w:noProof/>
        </w:rPr>
        <w:drawing>
          <wp:inline distT="0" distB="0" distL="0" distR="0" wp14:anchorId="20F5D73C" wp14:editId="1467E2C5">
            <wp:extent cx="4686300" cy="3710940"/>
            <wp:effectExtent l="0" t="0" r="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710940"/>
                    </a:xfrm>
                    <a:prstGeom prst="rect">
                      <a:avLst/>
                    </a:prstGeom>
                    <a:noFill/>
                    <a:ln>
                      <a:noFill/>
                    </a:ln>
                  </pic:spPr>
                </pic:pic>
              </a:graphicData>
            </a:graphic>
          </wp:inline>
        </w:drawing>
      </w:r>
    </w:p>
    <w:p w14:paraId="7E6DF584" w14:textId="77777777" w:rsidR="004A2284" w:rsidRDefault="004A2284" w:rsidP="004A2284">
      <w:pPr>
        <w:pStyle w:val="Geenafstand"/>
      </w:pPr>
    </w:p>
    <w:p w14:paraId="2F5757D0" w14:textId="77777777" w:rsidR="004A2284" w:rsidRDefault="004A2284" w:rsidP="004A2284">
      <w:pPr>
        <w:pStyle w:val="Geenafstand"/>
      </w:pPr>
    </w:p>
    <w:p w14:paraId="0E483367" w14:textId="77777777" w:rsidR="004A2284" w:rsidRDefault="004A2284" w:rsidP="004A2284">
      <w:pPr>
        <w:pStyle w:val="Geenafstand"/>
      </w:pPr>
    </w:p>
    <w:p w14:paraId="317FF6BD" w14:textId="77777777" w:rsidR="004A2284" w:rsidRDefault="004A2284" w:rsidP="004A2284">
      <w:pPr>
        <w:pStyle w:val="Geenafstand"/>
      </w:pPr>
    </w:p>
    <w:p w14:paraId="0D4BB7C0" w14:textId="02E8A148" w:rsidR="004A2284" w:rsidRDefault="004A2284" w:rsidP="004A2284">
      <w:pPr>
        <w:pStyle w:val="Geenafstand"/>
      </w:pPr>
      <w:r>
        <w:t>Deze week weer eens een minder bekende dichter. Hij schreef diverse bundels (vijf volgens de tekst op zijn “Verzamelde gedichten”).</w:t>
      </w:r>
    </w:p>
    <w:p w14:paraId="2CD5035D" w14:textId="77777777" w:rsidR="004A2284" w:rsidRDefault="004A2284" w:rsidP="004A2284">
      <w:pPr>
        <w:pStyle w:val="Geenafstand"/>
      </w:pPr>
      <w:r w:rsidRPr="00AF33F6">
        <w:t>Henk</w:t>
      </w:r>
      <w:r>
        <w:t xml:space="preserve"> </w:t>
      </w:r>
      <w:r w:rsidRPr="00AF33F6">
        <w:t>van Tienhoven (1923-1990)</w:t>
      </w:r>
      <w:r>
        <w:t xml:space="preserve"> is in een in memoriam door Ad den Besten een “miskend dichter” genoemd. Bekend is hij in ieder geval niet geworden. Hij wordt door dezelfde schrijver genoemd: “</w:t>
      </w:r>
      <w:r w:rsidRPr="00155B61">
        <w:t>het prototype van de heiden</w:t>
      </w:r>
      <w:r>
        <w:t>” en verder: “</w:t>
      </w:r>
      <w:r w:rsidRPr="00155B61">
        <w:t>Zijn gedichten zijn vol erotiek</w:t>
      </w:r>
      <w:r>
        <w:t>” e</w:t>
      </w:r>
      <w:r w:rsidRPr="00155B61">
        <w:t xml:space="preserve">n: ‘Na zijn dood kwam ik opnieuw onder de indruk van de magisch dwingende kracht, de menselijke </w:t>
      </w:r>
      <w:proofErr w:type="spellStart"/>
      <w:r w:rsidRPr="00155B61">
        <w:t>onvoorwaardelijkheid</w:t>
      </w:r>
      <w:proofErr w:type="spellEnd"/>
      <w:r w:rsidRPr="00155B61">
        <w:t xml:space="preserve"> van zijn gedichten.</w:t>
      </w:r>
      <w:r>
        <w:t>”</w:t>
      </w:r>
    </w:p>
    <w:p w14:paraId="02EECC9F" w14:textId="77777777" w:rsidR="004A2284" w:rsidRDefault="004A2284" w:rsidP="004A2284">
      <w:pPr>
        <w:pStyle w:val="Geenafstand"/>
      </w:pPr>
      <w:r>
        <w:t xml:space="preserve">Van Tienhoven is tijdens de tweede wereldoorlog betrokken bij verzetsactiviteiten. Ook in die tijd publiceerde hij zijn eerste gedichten en ontmoette hij de bovengenoemde den Besten. Hij had divers werk o.a. in het boekenvak en in overheidsdienst.  </w:t>
      </w:r>
    </w:p>
    <w:p w14:paraId="1E2CAE54" w14:textId="77777777" w:rsidR="004A2284" w:rsidRDefault="004A2284" w:rsidP="004A2284">
      <w:pPr>
        <w:pStyle w:val="Geenafstand"/>
      </w:pPr>
      <w:r>
        <w:t xml:space="preserve">Het gedicht van de week heeft de hierboven genoemde karakteristieken niet. Het beschrijft het werk van Vincent van Gogh dat het boerenleven weergeeft. Dit terwijl hier en overal elders de </w:t>
      </w:r>
      <w:hyperlink r:id="rId8" w:history="1">
        <w:r w:rsidRPr="00D61C71">
          <w:rPr>
            <w:rStyle w:val="Hyperlink"/>
          </w:rPr>
          <w:t>zonnebloemen</w:t>
        </w:r>
      </w:hyperlink>
      <w:r>
        <w:t xml:space="preserve"> bloeien. </w:t>
      </w:r>
    </w:p>
    <w:p w14:paraId="332899B2" w14:textId="77777777" w:rsidR="004A2284" w:rsidRDefault="004A2284" w:rsidP="004A2284">
      <w:pPr>
        <w:pStyle w:val="Geenafstand"/>
      </w:pPr>
      <w:r>
        <w:t>Het is ontleend aan het boek “</w:t>
      </w:r>
      <w:hyperlink r:id="rId9" w:history="1">
        <w:r w:rsidRPr="00AF33F6">
          <w:rPr>
            <w:rStyle w:val="Hyperlink"/>
          </w:rPr>
          <w:t>Stroomgebied</w:t>
        </w:r>
      </w:hyperlink>
      <w:r>
        <w:t>”</w:t>
      </w:r>
      <w:r>
        <w:rPr>
          <w:rStyle w:val="Voetnootmarkering"/>
        </w:rPr>
        <w:footnoteReference w:id="1"/>
      </w:r>
      <w:r>
        <w:t xml:space="preserve"> (1953)</w:t>
      </w:r>
    </w:p>
    <w:p w14:paraId="7C670F77" w14:textId="40905240" w:rsidR="006A2C85" w:rsidRPr="007646BA" w:rsidRDefault="006A2C85" w:rsidP="007646BA"/>
    <w:sectPr w:rsidR="006A2C85" w:rsidRPr="007646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F7A6" w14:textId="77777777" w:rsidR="004A2284" w:rsidRDefault="004A2284" w:rsidP="004A2284">
      <w:r>
        <w:separator/>
      </w:r>
    </w:p>
  </w:endnote>
  <w:endnote w:type="continuationSeparator" w:id="0">
    <w:p w14:paraId="716D686B" w14:textId="77777777" w:rsidR="004A2284" w:rsidRDefault="004A2284" w:rsidP="004A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7E02" w14:textId="77777777" w:rsidR="004A2284" w:rsidRDefault="004A2284" w:rsidP="004A2284">
      <w:r>
        <w:separator/>
      </w:r>
    </w:p>
  </w:footnote>
  <w:footnote w:type="continuationSeparator" w:id="0">
    <w:p w14:paraId="45C9BE7D" w14:textId="77777777" w:rsidR="004A2284" w:rsidRDefault="004A2284" w:rsidP="004A2284">
      <w:r>
        <w:continuationSeparator/>
      </w:r>
    </w:p>
  </w:footnote>
  <w:footnote w:id="1">
    <w:p w14:paraId="379D0F97" w14:textId="77777777" w:rsidR="004A2284" w:rsidRDefault="004A2284" w:rsidP="004A2284">
      <w:pPr>
        <w:pStyle w:val="Voetnoottekst"/>
      </w:pPr>
      <w:r>
        <w:rPr>
          <w:rStyle w:val="Voetnootmarkering"/>
        </w:rPr>
        <w:footnoteRef/>
      </w:r>
      <w:r>
        <w:t xml:space="preserve"> Zoals uit de link blijkt samengesteld door Ad den Besten uit het werk van ”</w:t>
      </w:r>
      <w:proofErr w:type="spellStart"/>
      <w:r>
        <w:t>na-oorlogse</w:t>
      </w:r>
      <w:proofErr w:type="spellEnd"/>
      <w:r>
        <w:t>” dichters.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CD"/>
    <w:rsid w:val="000D5FA7"/>
    <w:rsid w:val="004A2284"/>
    <w:rsid w:val="006A2C85"/>
    <w:rsid w:val="007646BA"/>
    <w:rsid w:val="007F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EFFC"/>
  <w15:chartTrackingRefBased/>
  <w15:docId w15:val="{77D7593D-F60D-47F4-8803-A42ECF00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228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5CCD"/>
    <w:pPr>
      <w:spacing w:after="0" w:line="240" w:lineRule="auto"/>
    </w:pPr>
  </w:style>
  <w:style w:type="character" w:styleId="Hyperlink">
    <w:name w:val="Hyperlink"/>
    <w:basedOn w:val="Standaardalinea-lettertype"/>
    <w:uiPriority w:val="99"/>
    <w:unhideWhenUsed/>
    <w:rsid w:val="004A2284"/>
    <w:rPr>
      <w:color w:val="0563C1" w:themeColor="hyperlink"/>
      <w:u w:val="single"/>
    </w:rPr>
  </w:style>
  <w:style w:type="paragraph" w:styleId="Voetnoottekst">
    <w:name w:val="footnote text"/>
    <w:basedOn w:val="Standaard"/>
    <w:link w:val="VoetnoottekstChar"/>
    <w:uiPriority w:val="99"/>
    <w:semiHidden/>
    <w:unhideWhenUsed/>
    <w:rsid w:val="004A2284"/>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4A2284"/>
    <w:rPr>
      <w:sz w:val="20"/>
      <w:szCs w:val="20"/>
    </w:rPr>
  </w:style>
  <w:style w:type="character" w:styleId="Voetnootmarkering">
    <w:name w:val="footnote reference"/>
    <w:basedOn w:val="Standaardalinea-lettertype"/>
    <w:uiPriority w:val="99"/>
    <w:semiHidden/>
    <w:unhideWhenUsed/>
    <w:rsid w:val="004A2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goghmuseum.nl/nl/collectie/s0031v1962"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bnl.org/tekst/best004stro02_01/index.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2022-07-22T10:46:00Z</dcterms:created>
  <dcterms:modified xsi:type="dcterms:W3CDTF">2022-07-22T11:39:00Z</dcterms:modified>
</cp:coreProperties>
</file>