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95FD" w14:textId="77777777" w:rsidR="009A4F96" w:rsidRDefault="009A4F96" w:rsidP="009A4F96">
      <w:pPr>
        <w:pStyle w:val="Geenafstand"/>
      </w:pPr>
    </w:p>
    <w:p w14:paraId="403AC50E" w14:textId="77777777" w:rsidR="009A4F96" w:rsidRDefault="009A4F96" w:rsidP="009A4F96">
      <w:pPr>
        <w:pStyle w:val="Geenafstand"/>
      </w:pPr>
    </w:p>
    <w:p w14:paraId="74A706B0" w14:textId="77777777" w:rsidR="009A4F96" w:rsidRDefault="009A4F96" w:rsidP="009A4F96">
      <w:pPr>
        <w:pStyle w:val="Geenafstand"/>
      </w:pPr>
    </w:p>
    <w:p w14:paraId="30D8B0C3" w14:textId="77777777" w:rsidR="009A4F96" w:rsidRDefault="009A4F96" w:rsidP="009A4F96">
      <w:pPr>
        <w:pStyle w:val="Geenafstand"/>
      </w:pPr>
    </w:p>
    <w:p w14:paraId="58426C04" w14:textId="77777777" w:rsidR="009A4F96" w:rsidRDefault="009A4F96" w:rsidP="009A4F96">
      <w:pPr>
        <w:pStyle w:val="Geenafstand"/>
      </w:pPr>
    </w:p>
    <w:p w14:paraId="13BF99F8" w14:textId="2EECCF20" w:rsidR="009A4F96" w:rsidRDefault="009A4F96" w:rsidP="009A4F96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Van hee-Tekening</w:t>
      </w:r>
    </w:p>
    <w:p w14:paraId="3882689B" w14:textId="77777777" w:rsidR="009A4F96" w:rsidRDefault="009A4F96" w:rsidP="009A4F9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7DF3CDE8" w14:textId="27F036A5" w:rsidR="009A4F96" w:rsidRDefault="009A4F96" w:rsidP="009A4F9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0</w:t>
      </w:r>
      <w:r>
        <w:rPr>
          <w:rFonts w:ascii="Arial" w:hAnsi="Arial" w:cs="Arial"/>
          <w:kern w:val="0"/>
          <w:sz w:val="20"/>
          <w:szCs w:val="20"/>
          <w14:ligatures w14:val="none"/>
        </w:rPr>
        <w:t>8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- 2025</w:t>
      </w:r>
    </w:p>
    <w:p w14:paraId="5AAFE23B" w14:textId="77777777" w:rsidR="009A4F96" w:rsidRDefault="009A4F96" w:rsidP="009A4F96">
      <w:pPr>
        <w:pStyle w:val="Geenafstand"/>
      </w:pPr>
    </w:p>
    <w:p w14:paraId="5A0B01BE" w14:textId="77777777" w:rsidR="009A4F96" w:rsidRDefault="009A4F96" w:rsidP="009A4F96">
      <w:pPr>
        <w:pStyle w:val="Geenafstand"/>
      </w:pPr>
    </w:p>
    <w:p w14:paraId="50081197" w14:textId="77777777" w:rsidR="009A4F96" w:rsidRDefault="009A4F96" w:rsidP="009A4F96">
      <w:pPr>
        <w:pStyle w:val="Geenafstand"/>
      </w:pPr>
    </w:p>
    <w:p w14:paraId="2D8F5985" w14:textId="77777777" w:rsidR="009A4F96" w:rsidRDefault="009A4F96" w:rsidP="009A4F96">
      <w:pPr>
        <w:pStyle w:val="Geenafstand"/>
      </w:pPr>
    </w:p>
    <w:p w14:paraId="16126252" w14:textId="5FF81FF6" w:rsidR="009A4F96" w:rsidRDefault="009A4F96" w:rsidP="009A4F96">
      <w:pPr>
        <w:pStyle w:val="Geenafstand"/>
      </w:pPr>
      <w:r>
        <w:rPr>
          <w:noProof/>
        </w:rPr>
        <w:drawing>
          <wp:inline distT="0" distB="0" distL="0" distR="0" wp14:anchorId="5FE5FA71" wp14:editId="456D166E">
            <wp:extent cx="2926080" cy="4419600"/>
            <wp:effectExtent l="0" t="0" r="7620" b="0"/>
            <wp:docPr id="435123463" name="Afbeelding 1" descr="Afbeelding met tekst, brief, papier, bo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23463" name="Afbeelding 1" descr="Afbeelding met tekst, brief, papier, boe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0B32B" w14:textId="77777777" w:rsidR="009A4F96" w:rsidRDefault="009A4F96" w:rsidP="009A4F96">
      <w:pPr>
        <w:pStyle w:val="Geenafstand"/>
      </w:pPr>
    </w:p>
    <w:p w14:paraId="2DFD77D1" w14:textId="77777777" w:rsidR="009A4F96" w:rsidRDefault="009A4F96" w:rsidP="009A4F96">
      <w:pPr>
        <w:pStyle w:val="Geenafstand"/>
      </w:pPr>
    </w:p>
    <w:p w14:paraId="0AD4C8A7" w14:textId="77777777" w:rsidR="009A4F96" w:rsidRDefault="009A4F96" w:rsidP="009A4F96">
      <w:pPr>
        <w:pStyle w:val="Geenafstand"/>
      </w:pPr>
    </w:p>
    <w:p w14:paraId="60500BCE" w14:textId="77777777" w:rsidR="009A4F96" w:rsidRDefault="009A4F96" w:rsidP="009A4F96">
      <w:pPr>
        <w:pStyle w:val="Geenafstand"/>
      </w:pPr>
    </w:p>
    <w:p w14:paraId="6452EDE1" w14:textId="77777777" w:rsidR="009A4F96" w:rsidRDefault="009A4F96" w:rsidP="009A4F96">
      <w:pPr>
        <w:pStyle w:val="Geenafstand"/>
      </w:pPr>
    </w:p>
    <w:p w14:paraId="37802C3B" w14:textId="77777777" w:rsidR="009A4F96" w:rsidRDefault="009A4F96" w:rsidP="009A4F96">
      <w:pPr>
        <w:pStyle w:val="Geenafstand"/>
      </w:pPr>
    </w:p>
    <w:p w14:paraId="2EBF91BF" w14:textId="77777777" w:rsidR="009A4F96" w:rsidRDefault="009A4F96" w:rsidP="009A4F96">
      <w:pPr>
        <w:pStyle w:val="Geenafstand"/>
      </w:pPr>
    </w:p>
    <w:p w14:paraId="70256CAD" w14:textId="77777777" w:rsidR="009A4F96" w:rsidRDefault="009A4F96" w:rsidP="009A4F96">
      <w:pPr>
        <w:pStyle w:val="Geenafstand"/>
      </w:pPr>
    </w:p>
    <w:p w14:paraId="7CD89F02" w14:textId="77777777" w:rsidR="009A4F96" w:rsidRDefault="009A4F96" w:rsidP="009A4F96">
      <w:pPr>
        <w:pStyle w:val="Geenafstand"/>
      </w:pPr>
    </w:p>
    <w:p w14:paraId="7AB6E6CC" w14:textId="77777777" w:rsidR="009A4F96" w:rsidRDefault="009A4F96" w:rsidP="009A4F96">
      <w:pPr>
        <w:pStyle w:val="Geenafstand"/>
      </w:pPr>
    </w:p>
    <w:p w14:paraId="6AF9264A" w14:textId="77777777" w:rsidR="009A4F96" w:rsidRDefault="009A4F96" w:rsidP="009A4F96">
      <w:pPr>
        <w:pStyle w:val="Geenafstand"/>
      </w:pPr>
    </w:p>
    <w:p w14:paraId="75E33889" w14:textId="55C112C0" w:rsidR="009A4F96" w:rsidRPr="00A23F21" w:rsidRDefault="009A4F96" w:rsidP="009A4F96">
      <w:pPr>
        <w:pStyle w:val="Geenafstand"/>
        <w:rPr>
          <w:rFonts w:eastAsia="Times New Roman" w:cs="Arial"/>
          <w:color w:val="202122"/>
          <w:kern w:val="0"/>
          <w:lang w:eastAsia="nl-NL"/>
          <w14:ligatures w14:val="none"/>
        </w:rPr>
      </w:pPr>
      <w:r w:rsidRPr="00A23F21">
        <w:lastRenderedPageBreak/>
        <w:t>De dichter van deze week is iemand van het kleine woord op het huiselijke af. Voor sommigen is dat te weinig</w:t>
      </w:r>
      <w:r w:rsidRPr="00A23F21">
        <w:rPr>
          <w:rStyle w:val="Voetnootmarkering"/>
        </w:rPr>
        <w:footnoteReference w:id="1"/>
      </w:r>
      <w:r w:rsidRPr="00A23F21">
        <w:t xml:space="preserve"> maar in het algemeen wordt de poëzie van Miriam Van hee (geb.1952) juist om die reden gewaardeerd.</w:t>
      </w:r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 xml:space="preserve"> In 1988 kreeg zij de Jan Campert-prijs en in  2007 de Herman de </w:t>
      </w:r>
      <w:proofErr w:type="spellStart"/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>Coninckprijs</w:t>
      </w:r>
      <w:proofErr w:type="spellEnd"/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>.</w:t>
      </w:r>
    </w:p>
    <w:p w14:paraId="28FCE4C5" w14:textId="77777777" w:rsidR="009A4F96" w:rsidRPr="00A23F21" w:rsidRDefault="009A4F96" w:rsidP="009A4F96">
      <w:pPr>
        <w:pStyle w:val="Geenafstand"/>
        <w:rPr>
          <w:rFonts w:eastAsia="Times New Roman" w:cs="Arial"/>
          <w:color w:val="202122"/>
          <w:kern w:val="0"/>
          <w:lang w:eastAsia="nl-NL"/>
          <w14:ligatures w14:val="none"/>
        </w:rPr>
      </w:pPr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>Het nu gekozen gedicht is een nostalgische verwijzing naar de kindertekening die wij (vergeefs?) proberen, als een bezwering van het volwassen-zijn</w:t>
      </w:r>
      <w:r>
        <w:rPr>
          <w:rFonts w:eastAsia="Times New Roman" w:cs="Arial"/>
          <w:color w:val="202122"/>
          <w:kern w:val="0"/>
          <w:lang w:eastAsia="nl-NL"/>
          <w14:ligatures w14:val="none"/>
        </w:rPr>
        <w:t xml:space="preserve">, </w:t>
      </w:r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>vast te houden.</w:t>
      </w:r>
    </w:p>
    <w:p w14:paraId="08E11CEE" w14:textId="77777777" w:rsidR="009A4F96" w:rsidRPr="00A23F21" w:rsidRDefault="009A4F96" w:rsidP="009A4F96">
      <w:pPr>
        <w:pStyle w:val="Geenafstand"/>
        <w:rPr>
          <w:rFonts w:eastAsia="Times New Roman" w:cs="Arial"/>
          <w:color w:val="202122"/>
          <w:kern w:val="0"/>
          <w:lang w:eastAsia="nl-NL"/>
          <w14:ligatures w14:val="none"/>
        </w:rPr>
      </w:pPr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 xml:space="preserve">Naast vele dichtbundels publiceerde zij ook vertalingen uit het Russisch o.a. van het werk van </w:t>
      </w:r>
      <w:proofErr w:type="spellStart"/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>Achmatova</w:t>
      </w:r>
      <w:proofErr w:type="spellEnd"/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 xml:space="preserve">, </w:t>
      </w:r>
      <w:proofErr w:type="spellStart"/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>Brodsky</w:t>
      </w:r>
      <w:proofErr w:type="spellEnd"/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 xml:space="preserve"> en Mandelstam.</w:t>
      </w:r>
    </w:p>
    <w:p w14:paraId="3F1F9540" w14:textId="77777777" w:rsidR="009A4F96" w:rsidRPr="00A23F21" w:rsidRDefault="009A4F96" w:rsidP="009A4F96">
      <w:pPr>
        <w:pStyle w:val="Geenafstand"/>
      </w:pPr>
      <w:r w:rsidRPr="00A23F21">
        <w:rPr>
          <w:rFonts w:eastAsia="Times New Roman" w:cs="Arial"/>
          <w:color w:val="202122"/>
          <w:kern w:val="0"/>
          <w:lang w:eastAsia="nl-NL"/>
          <w14:ligatures w14:val="none"/>
        </w:rPr>
        <w:t>Het gedicht is afkomstig uit het eerste nummer van DWB van 1996 onder het thema “De vrouwelijke blik”</w:t>
      </w:r>
      <w:r w:rsidRPr="00A23F21">
        <w:rPr>
          <w:rStyle w:val="Voetnootmarkering"/>
          <w:rFonts w:eastAsia="Times New Roman" w:cs="Arial"/>
          <w:color w:val="202122"/>
          <w:kern w:val="0"/>
          <w:lang w:eastAsia="nl-NL"/>
          <w14:ligatures w14:val="none"/>
        </w:rPr>
        <w:footnoteReference w:id="2"/>
      </w:r>
    </w:p>
    <w:p w14:paraId="089AB95B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7CA8" w14:textId="77777777" w:rsidR="00246C40" w:rsidRDefault="00246C40" w:rsidP="009A4F96">
      <w:pPr>
        <w:spacing w:after="0" w:line="240" w:lineRule="auto"/>
      </w:pPr>
      <w:r>
        <w:separator/>
      </w:r>
    </w:p>
  </w:endnote>
  <w:endnote w:type="continuationSeparator" w:id="0">
    <w:p w14:paraId="4D33BE68" w14:textId="77777777" w:rsidR="00246C40" w:rsidRDefault="00246C40" w:rsidP="009A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6DE2" w14:textId="77777777" w:rsidR="00246C40" w:rsidRDefault="00246C40" w:rsidP="009A4F96">
      <w:pPr>
        <w:spacing w:after="0" w:line="240" w:lineRule="auto"/>
      </w:pPr>
      <w:r>
        <w:separator/>
      </w:r>
    </w:p>
  </w:footnote>
  <w:footnote w:type="continuationSeparator" w:id="0">
    <w:p w14:paraId="4B36B9AD" w14:textId="77777777" w:rsidR="00246C40" w:rsidRDefault="00246C40" w:rsidP="009A4F96">
      <w:pPr>
        <w:spacing w:after="0" w:line="240" w:lineRule="auto"/>
      </w:pPr>
      <w:r>
        <w:continuationSeparator/>
      </w:r>
    </w:p>
  </w:footnote>
  <w:footnote w:id="1">
    <w:p w14:paraId="39AD9A55" w14:textId="77777777" w:rsidR="009A4F96" w:rsidRDefault="009A4F96" w:rsidP="009A4F96">
      <w:pPr>
        <w:pStyle w:val="Voetnoottekst"/>
      </w:pPr>
      <w:r>
        <w:rPr>
          <w:rStyle w:val="Voetnootmarkering"/>
        </w:rPr>
        <w:footnoteRef/>
      </w:r>
      <w:r>
        <w:t xml:space="preserve"> “</w:t>
      </w:r>
      <w:r w:rsidRPr="00065371">
        <w:t> heeft deze poëzie te lijden onder al te nadrukkelijke formulering, herhalingen of overtolligheid</w:t>
      </w:r>
      <w:r>
        <w:t>”</w:t>
      </w:r>
      <w:r w:rsidRPr="00065371">
        <w:t xml:space="preserve"> (Hans </w:t>
      </w:r>
      <w:proofErr w:type="spellStart"/>
      <w:r w:rsidRPr="00065371">
        <w:t>Tentije</w:t>
      </w:r>
      <w:proofErr w:type="spellEnd"/>
      <w:r w:rsidRPr="00065371">
        <w:t>).</w:t>
      </w:r>
    </w:p>
  </w:footnote>
  <w:footnote w:id="2">
    <w:p w14:paraId="54067FCD" w14:textId="77777777" w:rsidR="009A4F96" w:rsidRDefault="009A4F96" w:rsidP="009A4F96">
      <w:pPr>
        <w:pStyle w:val="Voetnoottekst"/>
      </w:pPr>
      <w:r>
        <w:rPr>
          <w:rStyle w:val="Voetnootmarkering"/>
        </w:rPr>
        <w:footnoteRef/>
      </w:r>
      <w:r>
        <w:t xml:space="preserve"> Andere bijdragen waren o.a. van Christine </w:t>
      </w:r>
      <w:proofErr w:type="spellStart"/>
      <w:r>
        <w:t>D’haen</w:t>
      </w:r>
      <w:proofErr w:type="spellEnd"/>
      <w:r>
        <w:t xml:space="preserve">, Anna Enquist en Anneke </w:t>
      </w:r>
      <w:proofErr w:type="spellStart"/>
      <w:r>
        <w:t>Brassinga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96"/>
    <w:rsid w:val="00246C40"/>
    <w:rsid w:val="0029705C"/>
    <w:rsid w:val="005A018F"/>
    <w:rsid w:val="00663016"/>
    <w:rsid w:val="008716AD"/>
    <w:rsid w:val="008B1A79"/>
    <w:rsid w:val="009A4F96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3D43"/>
  <w15:chartTrackingRefBased/>
  <w15:docId w15:val="{2C3535AE-BF9F-4331-8DA1-E0B70729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4F96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9A4F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4F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4F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4F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4F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4F9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4F9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4F9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4F9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4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4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4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4F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4F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4F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4F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4F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4F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4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4F9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4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4F9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4F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4F9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9A4F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4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4F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4F96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A4F9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A4F9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A4F96"/>
    <w:rPr>
      <w:vertAlign w:val="superscript"/>
    </w:rPr>
  </w:style>
  <w:style w:type="paragraph" w:styleId="Geenafstand">
    <w:name w:val="No Spacing"/>
    <w:uiPriority w:val="1"/>
    <w:qFormat/>
    <w:rsid w:val="009A4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2025-02-15T13:52:00Z</dcterms:created>
  <dcterms:modified xsi:type="dcterms:W3CDTF">2025-02-15T14:03:00Z</dcterms:modified>
</cp:coreProperties>
</file>