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1A98" w14:textId="0C769841" w:rsidR="00544C6C" w:rsidRDefault="00544C6C" w:rsidP="00544C6C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Du Perron-</w:t>
      </w:r>
      <w:proofErr w:type="spellStart"/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Somewhere</w:t>
      </w:r>
      <w:proofErr w:type="spellEnd"/>
    </w:p>
    <w:p w14:paraId="2D8A0173" w14:textId="6725C6B0" w:rsidR="00544C6C" w:rsidRDefault="00544C6C" w:rsidP="00544C6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30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67F86975" w14:textId="77777777" w:rsidR="00544C6C" w:rsidRDefault="00544C6C" w:rsidP="00544C6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0D554A" w14:textId="77777777" w:rsidR="00544C6C" w:rsidRDefault="00544C6C" w:rsidP="00544C6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C4B71A" w14:textId="77777777" w:rsidR="00544C6C" w:rsidRDefault="00544C6C" w:rsidP="00544C6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0FBD6F" w14:textId="287A4CF1" w:rsidR="00544C6C" w:rsidRDefault="00544C6C" w:rsidP="00544C6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38AC543D" wp14:editId="58723417">
            <wp:extent cx="3764280" cy="6073140"/>
            <wp:effectExtent l="0" t="0" r="7620" b="3810"/>
            <wp:docPr id="1914385417" name="Afbeelding 1" descr="Afbeelding met tekst, brief, papier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85417" name="Afbeelding 1" descr="Afbeelding met tekst, brief, papier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5B1F" w14:textId="77777777" w:rsidR="00544C6C" w:rsidRDefault="00544C6C" w:rsidP="00544C6C">
      <w:pPr>
        <w:pStyle w:val="Geenafstand"/>
      </w:pPr>
    </w:p>
    <w:p w14:paraId="1BE85769" w14:textId="77777777" w:rsidR="00544C6C" w:rsidRDefault="00544C6C" w:rsidP="00544C6C">
      <w:pPr>
        <w:pStyle w:val="Geenafstand"/>
      </w:pPr>
    </w:p>
    <w:p w14:paraId="0843DFCF" w14:textId="77777777" w:rsidR="00544C6C" w:rsidRDefault="00544C6C" w:rsidP="00544C6C">
      <w:pPr>
        <w:pStyle w:val="Geenafstand"/>
      </w:pPr>
    </w:p>
    <w:p w14:paraId="6F4324AB" w14:textId="77777777" w:rsidR="00544C6C" w:rsidRDefault="00544C6C" w:rsidP="00544C6C">
      <w:pPr>
        <w:pStyle w:val="Geenafstand"/>
      </w:pPr>
    </w:p>
    <w:p w14:paraId="78ABF9D5" w14:textId="77777777" w:rsidR="00544C6C" w:rsidRDefault="00544C6C" w:rsidP="00544C6C">
      <w:pPr>
        <w:pStyle w:val="Geenafstand"/>
      </w:pPr>
    </w:p>
    <w:p w14:paraId="1EEAABA4" w14:textId="77777777" w:rsidR="00544C6C" w:rsidRDefault="00544C6C" w:rsidP="00544C6C">
      <w:pPr>
        <w:pStyle w:val="Geenafstand"/>
      </w:pPr>
    </w:p>
    <w:p w14:paraId="1EBC5511" w14:textId="77777777" w:rsidR="00544C6C" w:rsidRDefault="00544C6C" w:rsidP="00544C6C">
      <w:pPr>
        <w:pStyle w:val="Geenafstand"/>
      </w:pPr>
    </w:p>
    <w:p w14:paraId="55F82E23" w14:textId="00159E9A" w:rsidR="00544C6C" w:rsidRDefault="00544C6C" w:rsidP="00544C6C">
      <w:pPr>
        <w:pStyle w:val="Geenafstand"/>
      </w:pPr>
      <w:r w:rsidRPr="0047021F">
        <w:t xml:space="preserve">Deze week een gedicht van een schrijver die </w:t>
      </w:r>
      <w:hyperlink r:id="rId7" w:history="1">
        <w:r w:rsidRPr="0047021F">
          <w:rPr>
            <w:rStyle w:val="Hyperlink"/>
          </w:rPr>
          <w:t>eerder</w:t>
        </w:r>
      </w:hyperlink>
      <w:r>
        <w:rPr>
          <w:rStyle w:val="Voetnootmarkering"/>
        </w:rPr>
        <w:footnoteReference w:id="1"/>
      </w:r>
      <w:r w:rsidRPr="0047021F">
        <w:t xml:space="preserve"> hier met een gedicht vertegenwoordigd was. Nu betreft het een elegie over een verloren liefde die, met soms gezwollen taal, het verlies  tracht </w:t>
      </w:r>
      <w:r w:rsidRPr="0047021F">
        <w:lastRenderedPageBreak/>
        <w:t xml:space="preserve">te bezweren dan wel acceptabel te maken. Du Perron(1899-1940) </w:t>
      </w:r>
      <w:r>
        <w:t>wil</w:t>
      </w:r>
      <w:r w:rsidRPr="0047021F">
        <w:t xml:space="preserve"> de emotie op die manier te rationaliseren</w:t>
      </w:r>
      <w:r>
        <w:t xml:space="preserve"> en te verluchtigen</w:t>
      </w:r>
      <w:r w:rsidRPr="0047021F">
        <w:t xml:space="preserve">. </w:t>
      </w:r>
      <w:r w:rsidRPr="0047021F">
        <w:br/>
        <w:t>De titel geeft de onbestemdheid van de situatie aan.</w:t>
      </w:r>
      <w:r>
        <w:t xml:space="preserve"> In de derde regel van de tweede strofe slaat “het” terug op “heden” uit de eerste regel; “de </w:t>
      </w:r>
      <w:proofErr w:type="spellStart"/>
      <w:r>
        <w:t>purpren</w:t>
      </w:r>
      <w:proofErr w:type="spellEnd"/>
      <w:r>
        <w:t xml:space="preserve"> zin” verwijst naar de hoge waarde welke die kleur, vooral in de klassieke oudheid,  zowel letterlijk als figuurlijk had en wordt gesteld tegenover “grijs”.</w:t>
      </w:r>
    </w:p>
    <w:p w14:paraId="2D0EE496" w14:textId="77777777" w:rsidR="00544C6C" w:rsidRPr="0047021F" w:rsidRDefault="00544C6C" w:rsidP="00544C6C">
      <w:pPr>
        <w:pStyle w:val="Geenafstand"/>
      </w:pPr>
      <w:r>
        <w:t xml:space="preserve">In 1935 werd het gedicht gebundeld in “Mikrochaos”. Hier is het ontleend aan het tijdschrift “Forum” (jaargang 1, januari 1932). </w:t>
      </w:r>
    </w:p>
    <w:p w14:paraId="1D731421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51C1" w14:textId="77777777" w:rsidR="000830A3" w:rsidRDefault="000830A3" w:rsidP="00544C6C">
      <w:pPr>
        <w:spacing w:after="0" w:line="240" w:lineRule="auto"/>
      </w:pPr>
      <w:r>
        <w:separator/>
      </w:r>
    </w:p>
  </w:endnote>
  <w:endnote w:type="continuationSeparator" w:id="0">
    <w:p w14:paraId="0F7EC95C" w14:textId="77777777" w:rsidR="000830A3" w:rsidRDefault="000830A3" w:rsidP="0054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A7AB" w14:textId="77777777" w:rsidR="000830A3" w:rsidRDefault="000830A3" w:rsidP="00544C6C">
      <w:pPr>
        <w:spacing w:after="0" w:line="240" w:lineRule="auto"/>
      </w:pPr>
      <w:r>
        <w:separator/>
      </w:r>
    </w:p>
  </w:footnote>
  <w:footnote w:type="continuationSeparator" w:id="0">
    <w:p w14:paraId="41764EF0" w14:textId="77777777" w:rsidR="000830A3" w:rsidRDefault="000830A3" w:rsidP="00544C6C">
      <w:pPr>
        <w:spacing w:after="0" w:line="240" w:lineRule="auto"/>
      </w:pPr>
      <w:r>
        <w:continuationSeparator/>
      </w:r>
    </w:p>
  </w:footnote>
  <w:footnote w:id="1">
    <w:p w14:paraId="2F64093D" w14:textId="77777777" w:rsidR="00544C6C" w:rsidRDefault="00544C6C" w:rsidP="00544C6C">
      <w:pPr>
        <w:pStyle w:val="Voetnoottekst"/>
      </w:pPr>
      <w:r>
        <w:rPr>
          <w:rStyle w:val="Voetnootmarkering"/>
        </w:rPr>
        <w:footnoteRef/>
      </w:r>
      <w:r>
        <w:t xml:space="preserve"> Voor meer informatie zie de aan hem gewijde </w:t>
      </w:r>
      <w:hyperlink r:id="rId1" w:history="1">
        <w:r w:rsidRPr="00D46893">
          <w:rPr>
            <w:rStyle w:val="Hyperlink"/>
          </w:rPr>
          <w:t>site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6C"/>
    <w:rsid w:val="000830A3"/>
    <w:rsid w:val="0029705C"/>
    <w:rsid w:val="00544C6C"/>
    <w:rsid w:val="005A018F"/>
    <w:rsid w:val="008716AD"/>
    <w:rsid w:val="008B1A79"/>
    <w:rsid w:val="00D60E22"/>
    <w:rsid w:val="00F4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5C17"/>
  <w15:chartTrackingRefBased/>
  <w15:docId w15:val="{F602BA9B-2ABC-4417-9A26-3347BE7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4C6C"/>
  </w:style>
  <w:style w:type="paragraph" w:styleId="Kop1">
    <w:name w:val="heading 1"/>
    <w:basedOn w:val="Standaard"/>
    <w:next w:val="Standaard"/>
    <w:link w:val="Kop1Char"/>
    <w:uiPriority w:val="9"/>
    <w:qFormat/>
    <w:rsid w:val="00544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4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4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4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4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4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4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4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4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4C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4C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4C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4C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4C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4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4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4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4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4C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4C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4C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4C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4C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4C6C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544C6C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4C6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4C6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4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28-2015-Archief-Du-Perron-Sonnet-van-burgerdeug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perron.nl/index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2025-07-18T11:12:00Z</dcterms:created>
  <dcterms:modified xsi:type="dcterms:W3CDTF">2025-07-18T11:16:00Z</dcterms:modified>
</cp:coreProperties>
</file>