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0364" w14:textId="77777777" w:rsidR="00701975" w:rsidRDefault="00701975" w:rsidP="00701975">
      <w:pPr>
        <w:pStyle w:val="Geenafstand"/>
      </w:pPr>
    </w:p>
    <w:p w14:paraId="4EC95CA2" w14:textId="3EF4A05D" w:rsidR="00FA431A" w:rsidRDefault="00FA431A" w:rsidP="00FA431A">
      <w:pPr>
        <w:rPr>
          <w:rFonts w:ascii="Arial" w:eastAsia="Calibri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</w:pPr>
      <w:r>
        <w:rPr>
          <w:rFonts w:ascii="Arial" w:eastAsia="Calibri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>De Molenaar (1894-1969)</w:t>
      </w:r>
    </w:p>
    <w:p w14:paraId="1DF381E7" w14:textId="53E20813" w:rsidR="00FA431A" w:rsidRDefault="00FA431A" w:rsidP="00FA431A">
      <w:pPr>
        <w:pStyle w:val="Geenafstand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320E8">
        <w:rPr>
          <w:rFonts w:ascii="Arial" w:eastAsia="Calibri" w:hAnsi="Arial" w:cs="Arial"/>
          <w:kern w:val="0"/>
          <w:sz w:val="20"/>
          <w:szCs w:val="20"/>
          <w14:ligatures w14:val="none"/>
        </w:rPr>
        <w:t>Week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4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3</w:t>
      </w:r>
      <w:r w:rsidRPr="009320E8">
        <w:rPr>
          <w:rFonts w:ascii="Arial" w:eastAsia="Calibri" w:hAnsi="Arial" w:cs="Arial"/>
          <w:kern w:val="0"/>
          <w:sz w:val="20"/>
          <w:szCs w:val="20"/>
          <w14:ligatures w14:val="none"/>
        </w:rPr>
        <w:t>- 2025</w:t>
      </w:r>
    </w:p>
    <w:p w14:paraId="528CD709" w14:textId="77777777" w:rsidR="00FA431A" w:rsidRDefault="00FA431A" w:rsidP="00701975">
      <w:pPr>
        <w:pStyle w:val="Geenafstand"/>
      </w:pPr>
    </w:p>
    <w:p w14:paraId="3DAB6A66" w14:textId="506A0985" w:rsidR="00FA431A" w:rsidRDefault="00FA431A" w:rsidP="00701975">
      <w:pPr>
        <w:pStyle w:val="Geenafstand"/>
      </w:pPr>
      <w:r>
        <w:rPr>
          <w:noProof/>
        </w:rPr>
        <w:drawing>
          <wp:inline distT="0" distB="0" distL="0" distR="0" wp14:anchorId="1132FBE8" wp14:editId="4756E4E8">
            <wp:extent cx="3063240" cy="4686300"/>
            <wp:effectExtent l="0" t="0" r="3810" b="0"/>
            <wp:docPr id="503794317" name="Afbeelding 1" descr="Afbeelding met tekst, brief, papier, handschrif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794317" name="Afbeelding 1" descr="Afbeelding met tekst, brief, papier, handschrif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A9695" w14:textId="77777777" w:rsidR="00FA431A" w:rsidRDefault="00FA431A" w:rsidP="00701975">
      <w:pPr>
        <w:pStyle w:val="Geenafstand"/>
      </w:pPr>
    </w:p>
    <w:p w14:paraId="6330CBE8" w14:textId="77777777" w:rsidR="00FA431A" w:rsidRDefault="00FA431A" w:rsidP="00701975">
      <w:pPr>
        <w:pStyle w:val="Geenafstand"/>
      </w:pPr>
    </w:p>
    <w:p w14:paraId="6DA64A64" w14:textId="77777777" w:rsidR="00FA431A" w:rsidRDefault="00FA431A" w:rsidP="00701975">
      <w:pPr>
        <w:pStyle w:val="Geenafstand"/>
      </w:pPr>
    </w:p>
    <w:p w14:paraId="2B1CF93A" w14:textId="77777777" w:rsidR="00FA431A" w:rsidRDefault="00FA431A" w:rsidP="00701975">
      <w:pPr>
        <w:pStyle w:val="Geenafstand"/>
      </w:pPr>
    </w:p>
    <w:p w14:paraId="27FC8BDD" w14:textId="77777777" w:rsidR="00FA431A" w:rsidRDefault="00FA431A" w:rsidP="00701975">
      <w:pPr>
        <w:pStyle w:val="Geenafstand"/>
      </w:pPr>
    </w:p>
    <w:p w14:paraId="5D1E91F2" w14:textId="2F8FA895" w:rsidR="008B1A79" w:rsidRDefault="00701975" w:rsidP="00701975">
      <w:pPr>
        <w:pStyle w:val="Geenafstand"/>
      </w:pPr>
      <w:r>
        <w:t>De schrijver van deze week genoot een muzikale opleiding: hij was pianist en later was hij in diverse functies werkzaam bij orkesten in het Utrechtse. Deze achtergrond komt terug bij de gedichten</w:t>
      </w:r>
      <w:r w:rsidR="0077131D">
        <w:rPr>
          <w:rStyle w:val="Voetnootmarkering"/>
        </w:rPr>
        <w:footnoteReference w:id="1"/>
      </w:r>
      <w:r>
        <w:t xml:space="preserve"> van </w:t>
      </w:r>
      <w:r>
        <w:t>Johan de</w:t>
      </w:r>
      <w:r>
        <w:t xml:space="preserve"> </w:t>
      </w:r>
      <w:r>
        <w:t>Molenaar</w:t>
      </w:r>
      <w:r>
        <w:t>(1894-1969).</w:t>
      </w:r>
    </w:p>
    <w:p w14:paraId="182FEDFF" w14:textId="03CD5E38" w:rsidR="00701975" w:rsidRDefault="00701975" w:rsidP="00701975">
      <w:pPr>
        <w:pStyle w:val="Geenafstand"/>
      </w:pPr>
      <w:r>
        <w:t xml:space="preserve">Dat is ook het geval in het gedicht van deze week waarin in eenvoudige taal droom en werkelijkheid </w:t>
      </w:r>
      <w:r w:rsidR="0077131D">
        <w:t>samen</w:t>
      </w:r>
      <w:r w:rsidR="0077131D">
        <w:t>ko</w:t>
      </w:r>
      <w:r>
        <w:t xml:space="preserve">men in een </w:t>
      </w:r>
      <w:r w:rsidR="0077131D">
        <w:t>muzikale</w:t>
      </w:r>
      <w:r w:rsidR="0077131D" w:rsidRPr="0077131D">
        <w:t xml:space="preserve"> </w:t>
      </w:r>
      <w:r w:rsidR="0077131D">
        <w:t>belevenis</w:t>
      </w:r>
      <w:r w:rsidR="0077131D">
        <w:t>. Het noemen van Gorter in het gedicht is een expliciete verwijzing naar de dichtkunst van de</w:t>
      </w:r>
      <w:hyperlink r:id="rId8" w:history="1">
        <w:r w:rsidR="0077131D">
          <w:rPr>
            <w:rStyle w:val="Hyperlink"/>
          </w:rPr>
          <w:t xml:space="preserve"> </w:t>
        </w:r>
        <w:r w:rsidR="0077131D" w:rsidRPr="0077131D">
          <w:rPr>
            <w:rStyle w:val="Hyperlink"/>
          </w:rPr>
          <w:t>tachtigers</w:t>
        </w:r>
      </w:hyperlink>
      <w:r w:rsidR="0077131D">
        <w:t>, waarvan de invloed duidelijk  aanwezig is.</w:t>
      </w:r>
    </w:p>
    <w:p w14:paraId="63DF03B8" w14:textId="77777777" w:rsidR="00AF7863" w:rsidRDefault="0077131D" w:rsidP="00701975">
      <w:pPr>
        <w:pStyle w:val="Geenafstand"/>
      </w:pPr>
      <w:r>
        <w:t>Behalve als dichter</w:t>
      </w:r>
      <w:r w:rsidR="00AF7863">
        <w:t xml:space="preserve"> werkte De Molenaar als vertaler uit Frans , Duits en Engels.</w:t>
      </w:r>
    </w:p>
    <w:p w14:paraId="520F3A00" w14:textId="28A4E8C7" w:rsidR="0077131D" w:rsidRDefault="00AF7863" w:rsidP="00701975">
      <w:pPr>
        <w:pStyle w:val="Geenafstand"/>
      </w:pPr>
      <w:r>
        <w:t xml:space="preserve">Het gedicht van de week is afkomstig </w:t>
      </w:r>
      <w:r>
        <w:t xml:space="preserve">uit </w:t>
      </w:r>
      <w:r>
        <w:t>het tijdschrift “Ad Interim”(maart 1946)</w:t>
      </w:r>
      <w:r w:rsidR="00FA431A">
        <w:rPr>
          <w:rStyle w:val="Voetnootmarkering"/>
        </w:rPr>
        <w:footnoteReference w:id="2"/>
      </w:r>
      <w:r>
        <w:t>.</w:t>
      </w:r>
    </w:p>
    <w:sectPr w:rsidR="00771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B25AB" w14:textId="77777777" w:rsidR="00D407BB" w:rsidRDefault="00D407BB" w:rsidP="0077131D">
      <w:pPr>
        <w:spacing w:after="0" w:line="240" w:lineRule="auto"/>
      </w:pPr>
      <w:r>
        <w:separator/>
      </w:r>
    </w:p>
  </w:endnote>
  <w:endnote w:type="continuationSeparator" w:id="0">
    <w:p w14:paraId="557120F2" w14:textId="77777777" w:rsidR="00D407BB" w:rsidRDefault="00D407BB" w:rsidP="0077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955F4" w14:textId="77777777" w:rsidR="00D407BB" w:rsidRDefault="00D407BB" w:rsidP="0077131D">
      <w:pPr>
        <w:spacing w:after="0" w:line="240" w:lineRule="auto"/>
      </w:pPr>
      <w:r>
        <w:separator/>
      </w:r>
    </w:p>
  </w:footnote>
  <w:footnote w:type="continuationSeparator" w:id="0">
    <w:p w14:paraId="6C2F19CB" w14:textId="77777777" w:rsidR="00D407BB" w:rsidRDefault="00D407BB" w:rsidP="0077131D">
      <w:pPr>
        <w:spacing w:after="0" w:line="240" w:lineRule="auto"/>
      </w:pPr>
      <w:r>
        <w:continuationSeparator/>
      </w:r>
    </w:p>
  </w:footnote>
  <w:footnote w:id="1">
    <w:p w14:paraId="42BC2967" w14:textId="2C80A23C" w:rsidR="0077131D" w:rsidRDefault="0077131D" w:rsidP="0077131D">
      <w:pPr>
        <w:pStyle w:val="Voetnoottekst"/>
      </w:pPr>
      <w:r>
        <w:rPr>
          <w:rStyle w:val="Voetnootmarkering"/>
        </w:rPr>
        <w:footnoteRef/>
      </w:r>
      <w:r>
        <w:t xml:space="preserve"> Men zie de titels van enkele van zijn bundels:  “</w:t>
      </w:r>
      <w:r>
        <w:t>Het spinet</w:t>
      </w:r>
      <w:r w:rsidR="00AF7863">
        <w:t>”</w:t>
      </w:r>
      <w:r>
        <w:t xml:space="preserve"> </w:t>
      </w:r>
    </w:p>
    <w:p w14:paraId="0E488ABF" w14:textId="5DDCB502" w:rsidR="0077131D" w:rsidRDefault="00AF7863" w:rsidP="0077131D">
      <w:pPr>
        <w:pStyle w:val="Voetnoottekst"/>
      </w:pPr>
      <w:r>
        <w:t>(</w:t>
      </w:r>
      <w:r w:rsidR="0077131D">
        <w:t>1941</w:t>
      </w:r>
      <w:r>
        <w:t>)</w:t>
      </w:r>
      <w:r w:rsidR="0077131D">
        <w:t xml:space="preserve"> </w:t>
      </w:r>
      <w:r w:rsidR="0077131D">
        <w:t>“</w:t>
      </w:r>
      <w:r w:rsidR="0077131D">
        <w:t>Cantabile</w:t>
      </w:r>
      <w:r w:rsidR="0077131D">
        <w:t>”</w:t>
      </w:r>
      <w:r w:rsidR="0077131D">
        <w:t xml:space="preserve"> (1944</w:t>
      </w:r>
      <w:r w:rsidR="0077131D">
        <w:t>)</w:t>
      </w:r>
      <w:r w:rsidR="0077131D" w:rsidRPr="0077131D">
        <w:t xml:space="preserve"> </w:t>
      </w:r>
      <w:r w:rsidR="0077131D">
        <w:t>en “</w:t>
      </w:r>
      <w:r w:rsidR="0077131D">
        <w:t>Kleine suite</w:t>
      </w:r>
      <w:r>
        <w:t>”(</w:t>
      </w:r>
      <w:r>
        <w:t>1964</w:t>
      </w:r>
      <w:r>
        <w:t>).</w:t>
      </w:r>
    </w:p>
    <w:p w14:paraId="0FFF7DEF" w14:textId="7D0E8ED3" w:rsidR="0077131D" w:rsidRDefault="0077131D" w:rsidP="0077131D">
      <w:pPr>
        <w:pStyle w:val="Voetnoottekst"/>
      </w:pPr>
    </w:p>
    <w:p w14:paraId="35432316" w14:textId="328A2A24" w:rsidR="0077131D" w:rsidRDefault="0077131D" w:rsidP="0077131D">
      <w:pPr>
        <w:pStyle w:val="Voetnoottekst"/>
      </w:pPr>
    </w:p>
  </w:footnote>
  <w:footnote w:id="2">
    <w:p w14:paraId="5982EAEA" w14:textId="25F9734A" w:rsidR="00FA431A" w:rsidRDefault="00FA431A">
      <w:pPr>
        <w:pStyle w:val="Voetnoottekst"/>
      </w:pPr>
      <w:r>
        <w:rPr>
          <w:rStyle w:val="Voetnootmarkering"/>
        </w:rPr>
        <w:footnoteRef/>
      </w:r>
      <w:r>
        <w:t xml:space="preserve"> Of het gebundeld is heb ik niet kunnen achterhalen.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75"/>
    <w:rsid w:val="0029705C"/>
    <w:rsid w:val="005A018F"/>
    <w:rsid w:val="00701975"/>
    <w:rsid w:val="0077131D"/>
    <w:rsid w:val="008716AD"/>
    <w:rsid w:val="008B1A79"/>
    <w:rsid w:val="00AF7863"/>
    <w:rsid w:val="00D407BB"/>
    <w:rsid w:val="00D60E22"/>
    <w:rsid w:val="00ED6105"/>
    <w:rsid w:val="00FA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B4CB"/>
  <w15:chartTrackingRefBased/>
  <w15:docId w15:val="{EFA28FBC-5244-4CBC-94A6-98CDBDD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431A"/>
  </w:style>
  <w:style w:type="paragraph" w:styleId="Kop1">
    <w:name w:val="heading 1"/>
    <w:basedOn w:val="Standaard"/>
    <w:next w:val="Standaard"/>
    <w:link w:val="Kop1Char"/>
    <w:uiPriority w:val="9"/>
    <w:qFormat/>
    <w:rsid w:val="00701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1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1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1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1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1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1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1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1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1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1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1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197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197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197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197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197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19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1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1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1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1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1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197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197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197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1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197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1975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70197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7131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131D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7131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7131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71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bnl.org/tekst/dela012alge01_01/dela012alge01_01_03228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7845B-17E8-4BA6-BF0E-A381E37CC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Mostert</dc:creator>
  <cp:keywords/>
  <dc:description/>
  <cp:lastModifiedBy>Bert Mostert</cp:lastModifiedBy>
  <cp:revision>1</cp:revision>
  <dcterms:created xsi:type="dcterms:W3CDTF">2025-10-18T10:42:00Z</dcterms:created>
  <dcterms:modified xsi:type="dcterms:W3CDTF">2025-10-18T11:22:00Z</dcterms:modified>
</cp:coreProperties>
</file>