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7586A" w14:textId="77777777" w:rsidR="00DC4B37" w:rsidRDefault="00DC4B37" w:rsidP="00DC4B37">
      <w:pPr>
        <w:pStyle w:val="Geenafstand"/>
      </w:pPr>
    </w:p>
    <w:p w14:paraId="5E77C80D" w14:textId="0BA7B3A5" w:rsidR="00DC4B37" w:rsidRDefault="00DC4B37" w:rsidP="00DC4B37">
      <w:pP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Gorter(1864-1927)</w:t>
      </w:r>
    </w:p>
    <w:p w14:paraId="34428A24" w14:textId="525C0E53" w:rsidR="00DC4B37" w:rsidRDefault="00DC4B37" w:rsidP="00DC4B37">
      <w:pPr>
        <w:pStyle w:val="Geenafstand"/>
      </w:pP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Week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49</w:t>
      </w: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- 2025</w:t>
      </w:r>
    </w:p>
    <w:p w14:paraId="70DBA136" w14:textId="77777777" w:rsidR="00DC4B37" w:rsidRDefault="00DC4B37" w:rsidP="00DC4B37">
      <w:pPr>
        <w:pStyle w:val="Geenafstand"/>
      </w:pPr>
    </w:p>
    <w:p w14:paraId="707D7CD9" w14:textId="1490586E" w:rsidR="00DC4B37" w:rsidRDefault="00DC4B37" w:rsidP="00DC4B37">
      <w:pPr>
        <w:pStyle w:val="Geenafstand"/>
      </w:pPr>
      <w:r>
        <w:rPr>
          <w:noProof/>
        </w:rPr>
        <w:drawing>
          <wp:inline distT="0" distB="0" distL="0" distR="0" wp14:anchorId="229843DD" wp14:editId="70C24740">
            <wp:extent cx="4693920" cy="7597140"/>
            <wp:effectExtent l="0" t="0" r="0" b="3810"/>
            <wp:docPr id="383112689" name="Afbeelding 1" descr="Afbeelding met tekst, brief, papier, Papierprod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12689" name="Afbeelding 1" descr="Afbeelding met tekst, brief, papier, Papierprodcu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3431" w14:textId="77777777" w:rsidR="00DC4B37" w:rsidRDefault="00DC4B37" w:rsidP="00DC4B37">
      <w:pPr>
        <w:pStyle w:val="Geenafstand"/>
      </w:pPr>
    </w:p>
    <w:p w14:paraId="33662EA8" w14:textId="77777777" w:rsidR="00DC4B37" w:rsidRDefault="00DC4B37" w:rsidP="00DC4B37">
      <w:pPr>
        <w:pStyle w:val="Geenafstand"/>
      </w:pPr>
    </w:p>
    <w:p w14:paraId="39E76AA0" w14:textId="77777777" w:rsidR="00DC4B37" w:rsidRDefault="00DC4B37" w:rsidP="00DC4B37">
      <w:pPr>
        <w:pStyle w:val="Geenafstand"/>
      </w:pPr>
    </w:p>
    <w:p w14:paraId="528E50C9" w14:textId="77777777" w:rsidR="00DC4B37" w:rsidRDefault="00DC4B37" w:rsidP="00DC4B37">
      <w:pPr>
        <w:pStyle w:val="Geenafstand"/>
      </w:pPr>
    </w:p>
    <w:p w14:paraId="22795854" w14:textId="7DF246AD" w:rsidR="00DC4B37" w:rsidRDefault="00DC4B37" w:rsidP="00DC4B37">
      <w:pPr>
        <w:pStyle w:val="Geenafstand"/>
      </w:pPr>
      <w:r>
        <w:t>De dichter van dit gedicht heeft na zes eerdere plaatsingen (51-2013, 31-2014, 34-2016, 25-2017, 09-2020, 44-2022) geen introductie nodig. Daar vermeldde ik al dat er veel en goed over Herman Gorter (1864-1927) is geschreven.</w:t>
      </w:r>
    </w:p>
    <w:p w14:paraId="243E53C0" w14:textId="77777777" w:rsidR="00DC4B37" w:rsidRDefault="00DC4B37" w:rsidP="00DC4B37">
      <w:pPr>
        <w:pStyle w:val="Geenafstand"/>
      </w:pPr>
      <w:r>
        <w:t>Het gedicht beschrijft de beschouwende dichter in zijn bibliotheek, aan het begin van de dag.</w:t>
      </w:r>
    </w:p>
    <w:p w14:paraId="061FC04D" w14:textId="3832C8D2" w:rsidR="00DC4B37" w:rsidRDefault="00DC4B37" w:rsidP="00DC4B37">
      <w:pPr>
        <w:pStyle w:val="Geenafstand"/>
      </w:pPr>
      <w:r>
        <w:t xml:space="preserve">De eerste woorden, tot de komma, van de tweede strofe zijn gebruikt als titel van de </w:t>
      </w:r>
      <w:hyperlink r:id="rId7" w:history="1">
        <w:r w:rsidRPr="003C3A0E">
          <w:rPr>
            <w:rStyle w:val="Hyperlink"/>
          </w:rPr>
          <w:t>semipermanente tentoonstelling</w:t>
        </w:r>
      </w:hyperlink>
      <w:r>
        <w:t xml:space="preserve"> in het Literatuurmuseum (1985-1997).</w:t>
      </w:r>
    </w:p>
    <w:p w14:paraId="0B20EB65" w14:textId="77777777" w:rsidR="00DC4B37" w:rsidRDefault="00DC4B37" w:rsidP="00DC4B37">
      <w:pPr>
        <w:pStyle w:val="Geenafstand"/>
      </w:pPr>
      <w:r>
        <w:t>Het gedicht werd voor het eerst gepubliceerd in “Verzen”</w:t>
      </w:r>
      <w:r>
        <w:rPr>
          <w:rStyle w:val="Voetnootmarkering"/>
        </w:rPr>
        <w:footnoteReference w:id="1"/>
      </w:r>
      <w:r>
        <w:t>,1903. Hieruit is de tekst overgenomen.</w:t>
      </w:r>
    </w:p>
    <w:p w14:paraId="3BC4EC66" w14:textId="77777777" w:rsidR="008B1A79" w:rsidRDefault="008B1A79"/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47772" w14:textId="77777777" w:rsidR="00E92192" w:rsidRDefault="00E92192" w:rsidP="00DC4B37">
      <w:pPr>
        <w:spacing w:after="0" w:line="240" w:lineRule="auto"/>
      </w:pPr>
      <w:r>
        <w:separator/>
      </w:r>
    </w:p>
  </w:endnote>
  <w:endnote w:type="continuationSeparator" w:id="0">
    <w:p w14:paraId="696F65AC" w14:textId="77777777" w:rsidR="00E92192" w:rsidRDefault="00E92192" w:rsidP="00DC4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35E03" w14:textId="77777777" w:rsidR="00E92192" w:rsidRDefault="00E92192" w:rsidP="00DC4B37">
      <w:pPr>
        <w:spacing w:after="0" w:line="240" w:lineRule="auto"/>
      </w:pPr>
      <w:r>
        <w:separator/>
      </w:r>
    </w:p>
  </w:footnote>
  <w:footnote w:type="continuationSeparator" w:id="0">
    <w:p w14:paraId="663B0744" w14:textId="77777777" w:rsidR="00E92192" w:rsidRDefault="00E92192" w:rsidP="00DC4B37">
      <w:pPr>
        <w:spacing w:after="0" w:line="240" w:lineRule="auto"/>
      </w:pPr>
      <w:r>
        <w:continuationSeparator/>
      </w:r>
    </w:p>
  </w:footnote>
  <w:footnote w:id="1">
    <w:p w14:paraId="08F3359F" w14:textId="77777777" w:rsidR="00DC4B37" w:rsidRDefault="00DC4B37" w:rsidP="00DC4B37">
      <w:pPr>
        <w:pStyle w:val="Voetnoottekst"/>
      </w:pPr>
      <w:r>
        <w:rPr>
          <w:rStyle w:val="Voetnootmarkering"/>
        </w:rPr>
        <w:footnoteRef/>
      </w:r>
      <w:r>
        <w:t xml:space="preserve"> In 1890 en in 1928 (postuum uitgegeven  door </w:t>
      </w:r>
      <w:hyperlink r:id="rId1" w:history="1">
        <w:r w:rsidRPr="00841433">
          <w:rPr>
            <w:rStyle w:val="Hyperlink"/>
          </w:rPr>
          <w:t>Jenne Clinge Doorenbos</w:t>
        </w:r>
      </w:hyperlink>
      <w:r w:rsidRPr="00E772C0">
        <w:t xml:space="preserve"> en </w:t>
      </w:r>
      <w:hyperlink r:id="rId2" w:history="1">
        <w:r w:rsidRPr="00841433">
          <w:rPr>
            <w:rStyle w:val="Hyperlink"/>
          </w:rPr>
          <w:t xml:space="preserve">Anton </w:t>
        </w:r>
        <w:proofErr w:type="spellStart"/>
        <w:r w:rsidRPr="00841433">
          <w:rPr>
            <w:rStyle w:val="Hyperlink"/>
          </w:rPr>
          <w:t>Pannekoek</w:t>
        </w:r>
        <w:proofErr w:type="spellEnd"/>
      </w:hyperlink>
      <w:r>
        <w:t>) verschenen bundels met dezelfde titel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B37"/>
    <w:rsid w:val="001C4A41"/>
    <w:rsid w:val="0029705C"/>
    <w:rsid w:val="002C2464"/>
    <w:rsid w:val="003C3A0E"/>
    <w:rsid w:val="005A018F"/>
    <w:rsid w:val="008716AD"/>
    <w:rsid w:val="008B1A79"/>
    <w:rsid w:val="008F1FA9"/>
    <w:rsid w:val="00D60E22"/>
    <w:rsid w:val="00DC4B37"/>
    <w:rsid w:val="00E9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F558E"/>
  <w15:chartTrackingRefBased/>
  <w15:docId w15:val="{CAD6B043-1F1F-40CC-86F0-DA6421524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4B37"/>
  </w:style>
  <w:style w:type="paragraph" w:styleId="Kop1">
    <w:name w:val="heading 1"/>
    <w:basedOn w:val="Standaard"/>
    <w:next w:val="Standaard"/>
    <w:link w:val="Kop1Char"/>
    <w:uiPriority w:val="9"/>
    <w:qFormat/>
    <w:rsid w:val="00DC4B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C4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C4B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C4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C4B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C4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C4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C4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C4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C4B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C4B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C4B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C4B3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C4B3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C4B3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C4B3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C4B3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C4B3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C4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C4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C4B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C4B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C4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C4B3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C4B3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C4B3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C4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C4B3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C4B37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DC4B37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C4B37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C4B37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C4B37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DC4B3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C4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bnl.org/tekst/kort006isvo01_01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ocialhistory.org/bwsa/biografie/pannekoek" TargetMode="External"/><Relationship Id="rId1" Type="http://schemas.openxmlformats.org/officeDocument/2006/relationships/hyperlink" Target="https://www.dbnl.org/auteurs/auteur.php?id=clin009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568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3</cp:revision>
  <dcterms:created xsi:type="dcterms:W3CDTF">2025-11-29T13:36:00Z</dcterms:created>
  <dcterms:modified xsi:type="dcterms:W3CDTF">2025-11-30T09:19:00Z</dcterms:modified>
</cp:coreProperties>
</file>