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763E" w14:textId="77777777" w:rsidR="001844B2" w:rsidRDefault="001844B2" w:rsidP="001844B2">
      <w:pPr>
        <w:pStyle w:val="Geenafstand"/>
      </w:pPr>
    </w:p>
    <w:p w14:paraId="1BE25637" w14:textId="77777777" w:rsidR="001844B2" w:rsidRDefault="001844B2" w:rsidP="001844B2">
      <w:pPr>
        <w:pStyle w:val="Geenafstand"/>
      </w:pPr>
    </w:p>
    <w:p w14:paraId="35FE29D0" w14:textId="77777777" w:rsidR="001844B2" w:rsidRDefault="001844B2" w:rsidP="001844B2">
      <w:pPr>
        <w:pStyle w:val="Geenafstand"/>
      </w:pPr>
    </w:p>
    <w:p w14:paraId="23CAB629" w14:textId="77777777" w:rsidR="001844B2" w:rsidRDefault="001844B2" w:rsidP="001844B2">
      <w:pPr>
        <w:pStyle w:val="Geenafstand"/>
      </w:pPr>
    </w:p>
    <w:p w14:paraId="1E3DA6E4" w14:textId="0C81E6B1" w:rsidR="001844B2" w:rsidRDefault="001844B2" w:rsidP="001844B2">
      <w:pPr>
        <w:spacing w:after="0" w:line="240" w:lineRule="auto"/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r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Nijhoff</w:t>
      </w:r>
    </w:p>
    <w:p w14:paraId="1D83B0C7" w14:textId="77777777" w:rsidR="001844B2" w:rsidRDefault="001844B2" w:rsidP="001844B2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3E3828B5" w14:textId="77777777" w:rsidR="001844B2" w:rsidRDefault="001844B2" w:rsidP="001844B2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0B7E8438" w14:textId="4A8DDF63" w:rsidR="001844B2" w:rsidRDefault="001844B2" w:rsidP="001844B2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week 0</w:t>
      </w:r>
      <w:r>
        <w:rPr>
          <w:rFonts w:ascii="Arial" w:hAnsi="Arial" w:cs="Arial"/>
          <w:kern w:val="0"/>
          <w:sz w:val="20"/>
          <w:szCs w:val="20"/>
          <w14:ligatures w14:val="none"/>
        </w:rPr>
        <w:t>6</w:t>
      </w:r>
      <w:r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4AFA5BA1" w14:textId="77777777" w:rsidR="001844B2" w:rsidRDefault="001844B2" w:rsidP="001844B2">
      <w:pPr>
        <w:pStyle w:val="Geenafstand"/>
      </w:pPr>
    </w:p>
    <w:p w14:paraId="0EC35D6A" w14:textId="77777777" w:rsidR="001844B2" w:rsidRDefault="001844B2" w:rsidP="001844B2">
      <w:pPr>
        <w:pStyle w:val="Geenafstand"/>
      </w:pPr>
    </w:p>
    <w:p w14:paraId="68134E7A" w14:textId="615776B5" w:rsidR="001844B2" w:rsidRDefault="001844B2" w:rsidP="001844B2">
      <w:pPr>
        <w:pStyle w:val="Geenafstand"/>
      </w:pPr>
      <w:r>
        <w:rPr>
          <w:noProof/>
        </w:rPr>
        <w:drawing>
          <wp:inline distT="0" distB="0" distL="0" distR="0" wp14:anchorId="4857B1FF" wp14:editId="568CECD5">
            <wp:extent cx="3741420" cy="6035040"/>
            <wp:effectExtent l="0" t="0" r="0" b="3810"/>
            <wp:docPr id="1244366240" name="Afbeelding 1" descr="Afbeelding met tekst, brief, papier, Papierprodcu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66240" name="Afbeelding 1" descr="Afbeelding met tekst, brief, papier, Papierprodcu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1882" w14:textId="77777777" w:rsidR="001844B2" w:rsidRDefault="001844B2" w:rsidP="001844B2">
      <w:pPr>
        <w:pStyle w:val="Geenafstand"/>
      </w:pPr>
    </w:p>
    <w:p w14:paraId="0A7DD1F3" w14:textId="47B6977B" w:rsidR="001844B2" w:rsidRDefault="001844B2" w:rsidP="001844B2">
      <w:pPr>
        <w:pStyle w:val="Geenafstand"/>
      </w:pPr>
      <w:r>
        <w:t>Al vijfmaal eerder is een gedicht van  deze dichter geplaatst (</w:t>
      </w:r>
      <w:hyperlink r:id="rId5" w:history="1">
        <w:r w:rsidRPr="00F94D36">
          <w:rPr>
            <w:rStyle w:val="Hyperlink"/>
          </w:rPr>
          <w:t>14-2013</w:t>
        </w:r>
      </w:hyperlink>
      <w:r w:rsidRPr="00F94D36">
        <w:t xml:space="preserve">, </w:t>
      </w:r>
      <w:hyperlink r:id="rId6" w:history="1">
        <w:r w:rsidRPr="00F94D36">
          <w:rPr>
            <w:rStyle w:val="Hyperlink"/>
          </w:rPr>
          <w:t>40-2015</w:t>
        </w:r>
      </w:hyperlink>
      <w:r w:rsidRPr="00F94D36">
        <w:t xml:space="preserve">, </w:t>
      </w:r>
      <w:hyperlink r:id="rId7" w:history="1">
        <w:r w:rsidRPr="00F94D36">
          <w:rPr>
            <w:rStyle w:val="Hyperlink"/>
          </w:rPr>
          <w:t>20-2017</w:t>
        </w:r>
      </w:hyperlink>
      <w:r>
        <w:t>,</w:t>
      </w:r>
      <w:r w:rsidRPr="00F94D36">
        <w:t xml:space="preserve"> </w:t>
      </w:r>
      <w:hyperlink r:id="rId8" w:history="1">
        <w:r w:rsidRPr="00F94D36">
          <w:rPr>
            <w:rStyle w:val="Hyperlink"/>
          </w:rPr>
          <w:t>17-2019</w:t>
        </w:r>
      </w:hyperlink>
      <w:r w:rsidRPr="00F94D36">
        <w:t xml:space="preserve"> en</w:t>
      </w:r>
      <w:r>
        <w:t xml:space="preserve"> </w:t>
      </w:r>
      <w:hyperlink r:id="rId9" w:history="1">
        <w:r w:rsidRPr="00F94D36">
          <w:rPr>
            <w:rStyle w:val="Hyperlink"/>
          </w:rPr>
          <w:t>09-2024</w:t>
        </w:r>
      </w:hyperlink>
      <w:r>
        <w:t>).</w:t>
      </w:r>
      <w:r>
        <w:br/>
        <w:t xml:space="preserve">Martinus Nijhoff(1894-1953) is dan ook een  van de grootste Nederlandse dichters. Hij droeg in belangrijke  mate bij aan de vernieuwing van de Nederlandse poëzie. Over zijn werk is veel en </w:t>
      </w:r>
      <w:r>
        <w:lastRenderedPageBreak/>
        <w:t xml:space="preserve">deskundig geschreven. Daarom laat ik het bij een  verwijzing naar deze </w:t>
      </w:r>
      <w:hyperlink r:id="rId10" w:history="1">
        <w:r w:rsidRPr="00683C08">
          <w:rPr>
            <w:rStyle w:val="Hyperlink"/>
          </w:rPr>
          <w:t>biografie met literatuurlijst</w:t>
        </w:r>
      </w:hyperlink>
      <w:r>
        <w:t xml:space="preserve">. </w:t>
      </w:r>
    </w:p>
    <w:p w14:paraId="17EC1D43" w14:textId="77777777" w:rsidR="001844B2" w:rsidRDefault="001844B2" w:rsidP="001844B2">
      <w:pPr>
        <w:pStyle w:val="Geenafstand"/>
      </w:pPr>
      <w:r>
        <w:t>Veel meer is te vinden in de biografie uit 2023 :</w:t>
      </w:r>
      <w:r w:rsidRPr="004F191E">
        <w:t xml:space="preserve"> </w:t>
      </w:r>
      <w:r>
        <w:t>“</w:t>
      </w:r>
      <w:r w:rsidRPr="004F191E">
        <w:t>Elk woord ging ademhalen: het leven van de dichter Martinus Nijhoff</w:t>
      </w:r>
      <w:r>
        <w:t>“ van</w:t>
      </w:r>
      <w:r w:rsidRPr="00683C08">
        <w:t xml:space="preserve"> </w:t>
      </w:r>
      <w:r w:rsidRPr="004F191E">
        <w:t>Bart Slijper</w:t>
      </w:r>
      <w:r>
        <w:t>.</w:t>
      </w:r>
      <w:r>
        <w:br/>
        <w:t>Het gedicht van deze week neemt een voorschot op het voorjaar waarvan de dichter op afstand blijft, zoals vaker  bij Nijhoff onder de overweldigende  indruk van de natuur, religieus gekleurd.</w:t>
      </w:r>
    </w:p>
    <w:p w14:paraId="582B5FD7" w14:textId="77777777" w:rsidR="001844B2" w:rsidRDefault="001844B2" w:rsidP="001844B2">
      <w:pPr>
        <w:pStyle w:val="Geenafstand"/>
      </w:pPr>
      <w:r>
        <w:t>Het werd gebundeld in “De Wandelaar” in 1916, de eerste boekpublicatie van Nijhoff. Hier is de tekst uit “Verzameld Werk” deel I (1954)</w:t>
      </w:r>
    </w:p>
    <w:p w14:paraId="44D6EB76" w14:textId="77777777" w:rsidR="008B1A79" w:rsidRDefault="008B1A79"/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B2"/>
    <w:rsid w:val="001844B2"/>
    <w:rsid w:val="0029705C"/>
    <w:rsid w:val="005A018F"/>
    <w:rsid w:val="008716AD"/>
    <w:rsid w:val="008A12E7"/>
    <w:rsid w:val="008B1A79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FFF6"/>
  <w15:chartTrackingRefBased/>
  <w15:docId w15:val="{F7E84271-B8FF-4C5A-82DF-50C59A48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44B2"/>
    <w:pPr>
      <w:spacing w:line="25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184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4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4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4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4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44B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4B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44B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44B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4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4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44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44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44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4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44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44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44B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44B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44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44B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1844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4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44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44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844B2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184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spoetica.nl/wp-content/uploads/2019/04/WEEK-17-2019-Archief-Nijhoff-De-soldaat-die-Jezus-kruisigd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spoetica.nl/wordpress/wp-content/uploads/2017/03/WEEK-20-2017-Archief-Nijhoff-Het-souper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spoetica.nl/wordpress/wp-content/uploads/2017/03/WEEK-40-2015-Archief-Nijhoff-Het-lied-van-de-dwaze-bijen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rspoetica.nl/wordpress/wp-content/uploads/2017/03/WEEK-14-2013-Archief-Nijhoff-Over-de-duinen.doc" TargetMode="External"/><Relationship Id="rId10" Type="http://schemas.openxmlformats.org/officeDocument/2006/relationships/hyperlink" Target="https://resources.huygens.knaw.nl/bwn1880-2000/lemmata/bwn2/nijhof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rspoetica.nl/wp-content/uploads/2024/02/WEEK-09-2024-Archief-Nijhoff-De-Moeder-de-Vrouw.doc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2026-01-31T11:54:00Z</dcterms:created>
  <dcterms:modified xsi:type="dcterms:W3CDTF">2026-01-31T12:02:00Z</dcterms:modified>
</cp:coreProperties>
</file>